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6430"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89" r="-222" b="-189"/>
                    <a:stretch>
                      <a:fillRect/>
                    </a:stretch>
                  </pic:blipFill>
                  <pic:spPr bwMode="auto">
                    <a:xfrm>
                      <a:off x="0" y="0"/>
                      <a:ext cx="646430" cy="762000"/>
                    </a:xfrm>
                    <a:prstGeom prst="rect">
                      <a:avLst/>
                    </a:prstGeom>
                  </pic:spPr>
                </pic:pic>
              </a:graphicData>
            </a:graphic>
          </wp:inline>
        </w:drawing>
      </w:r>
    </w:p>
    <w:p>
      <w:pPr>
        <w:pStyle w:val="Normal"/>
        <w:jc w:val="center"/>
        <w:rPr>
          <w:b/>
          <w:b/>
        </w:rPr>
      </w:pPr>
      <w:r>
        <w:rPr>
          <w:b/>
        </w:rPr>
      </w:r>
    </w:p>
    <w:p>
      <w:pPr>
        <w:pStyle w:val="Normal"/>
        <w:jc w:val="center"/>
        <w:rPr>
          <w:sz w:val="36"/>
          <w:szCs w:val="36"/>
        </w:rPr>
      </w:pPr>
      <w:r>
        <w:rPr>
          <w:rFonts w:ascii="Times New Roman" w:hAnsi="Times New Roman"/>
          <w:b/>
          <w:sz w:val="36"/>
          <w:szCs w:val="36"/>
        </w:rPr>
        <w:t>П О С Т А Н О В Л Е Н И Е</w:t>
      </w:r>
    </w:p>
    <w:p>
      <w:pPr>
        <w:pStyle w:val="Normal"/>
        <w:jc w:val="center"/>
        <w:rPr>
          <w:sz w:val="31"/>
          <w:szCs w:val="31"/>
        </w:rPr>
      </w:pPr>
      <w:r>
        <w:rPr>
          <w:rFonts w:ascii="Times New Roman" w:hAnsi="Times New Roman"/>
          <w:b/>
          <w:sz w:val="31"/>
          <w:szCs w:val="31"/>
        </w:rPr>
        <w:t>АДМИНИСТРАЦИИ ЖИРНОВСКОГО МУНИЦИПАЛЬНОГО РАЙОНА ВОЛГОГРАДСКОЙ ОБЛАСТИ</w:t>
      </w:r>
    </w:p>
    <w:p>
      <w:pPr>
        <w:pStyle w:val="6"/>
        <w:spacing w:before="0" w:after="60"/>
        <w:rPr>
          <w:i w:val="false"/>
          <w:i w:val="false"/>
          <w:iCs w:val="false"/>
          <w:u w:val="single"/>
        </w:rPr>
      </w:pPr>
      <w:r>
        <w:rPr>
          <w:rFonts w:ascii="Times New Roman" w:hAnsi="Times New Roman"/>
          <w:color w:val="000000"/>
          <w:sz w:val="24"/>
          <w:szCs w:val="24"/>
        </w:rPr>
        <mc:AlternateContent>
          <mc:Choice Requires="wps">
            <w:drawing>
              <wp:anchor behindDoc="0" distT="0" distB="0" distL="0" distR="0" simplePos="0" locked="0" layoutInCell="0" allowOverlap="1" relativeHeight="3">
                <wp:simplePos x="0" y="0"/>
                <wp:positionH relativeFrom="column">
                  <wp:posOffset>-59055</wp:posOffset>
                </wp:positionH>
                <wp:positionV relativeFrom="paragraph">
                  <wp:posOffset>-15240</wp:posOffset>
                </wp:positionV>
                <wp:extent cx="5989320" cy="3175"/>
                <wp:effectExtent l="0" t="0" r="0" b="0"/>
                <wp:wrapNone/>
                <wp:docPr id="2" name="Изображение1"/>
                <a:graphic xmlns:a="http://schemas.openxmlformats.org/drawingml/2006/main">
                  <a:graphicData uri="http://schemas.microsoft.com/office/word/2010/wordprocessingShape">
                    <wps:wsp>
                      <wps:cNvSpPr/>
                      <wps:spPr>
                        <a:xfrm>
                          <a:off x="0" y="0"/>
                          <a:ext cx="5988600" cy="25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4.65pt,-1.2pt" to="466.85pt,-1.05pt" ID="Изображение1" stroked="t" style="position:absolute">
                <v:stroke color="black" weight="50760" joinstyle="miter" endcap="square"/>
                <v:fill o:detectmouseclick="t" on="false"/>
                <w10:wrap type="none"/>
              </v:line>
            </w:pict>
          </mc:Fallback>
        </mc:AlternateContent>
      </w:r>
    </w:p>
    <w:p>
      <w:pPr>
        <w:pStyle w:val="6"/>
        <w:spacing w:before="0" w:after="60"/>
        <w:rPr>
          <w:rFonts w:ascii="Times New Roman" w:hAnsi="Times New Roman"/>
          <w:color w:val="000000"/>
          <w:sz w:val="24"/>
          <w:szCs w:val="24"/>
        </w:rPr>
      </w:pPr>
      <w:r>
        <w:rPr>
          <w:rFonts w:ascii="Times New Roman" w:hAnsi="Times New Roman"/>
          <w:i w:val="false"/>
          <w:iCs w:val="false"/>
          <w:color w:val="000000"/>
          <w:sz w:val="24"/>
          <w:szCs w:val="24"/>
          <w:u w:val="single"/>
        </w:rPr>
        <w:t xml:space="preserve">от </w:t>
      </w:r>
      <w:r>
        <w:rPr>
          <w:rFonts w:ascii="Times New Roman" w:hAnsi="Times New Roman"/>
          <w:i w:val="false"/>
          <w:iCs w:val="false"/>
          <w:color w:val="000000"/>
          <w:sz w:val="24"/>
          <w:szCs w:val="24"/>
          <w:u w:val="single"/>
        </w:rPr>
        <w:t>24.05.2021</w:t>
      </w:r>
      <w:r>
        <w:rPr>
          <w:rFonts w:ascii="Times New Roman" w:hAnsi="Times New Roman"/>
          <w:i w:val="false"/>
          <w:iCs w:val="false"/>
          <w:color w:val="000000"/>
          <w:sz w:val="24"/>
          <w:szCs w:val="24"/>
          <w:u w:val="single"/>
        </w:rPr>
        <w:t xml:space="preserve"> № </w:t>
      </w:r>
      <w:r>
        <w:rPr>
          <w:rFonts w:ascii="Times New Roman" w:hAnsi="Times New Roman"/>
          <w:i w:val="false"/>
          <w:iCs w:val="false"/>
          <w:color w:val="000000"/>
          <w:sz w:val="24"/>
          <w:szCs w:val="24"/>
          <w:u w:val="single"/>
        </w:rPr>
        <w:t>438</w:t>
      </w:r>
      <w:r>
        <w:rPr>
          <w:rFonts w:ascii="Times New Roman" w:hAnsi="Times New Roman"/>
          <w:i w:val="false"/>
          <w:iCs w:val="false"/>
          <w:color w:val="000000"/>
          <w:sz w:val="24"/>
          <w:szCs w:val="24"/>
          <w:u w:val="single"/>
        </w:rPr>
        <w:t xml:space="preserve"> </w:t>
      </w:r>
    </w:p>
    <w:p>
      <w:pPr>
        <w:pStyle w:val="Normal"/>
        <w:tabs>
          <w:tab w:val="clear" w:pos="708"/>
          <w:tab w:val="left" w:pos="0" w:leader="none"/>
        </w:tabs>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Жирновского муниципального района от 02.11.2020 №891 «Об утверждении  административного регламента предоставления </w:t>
      </w:r>
      <w:r>
        <w:rPr>
          <w:rFonts w:eastAsia="Times New Roman" w:cs="Times New Roman" w:ascii="Times New Roman" w:hAnsi="Times New Roman"/>
          <w:sz w:val="24"/>
          <w:szCs w:val="24"/>
        </w:rPr>
        <w:t xml:space="preserve">муниципальной </w:t>
      </w:r>
      <w:r>
        <w:rPr>
          <w:rFonts w:ascii="Times New Roman" w:hAnsi="Times New Roman"/>
          <w:sz w:val="24"/>
          <w:szCs w:val="24"/>
        </w:rPr>
        <w:t>услуги «</w:t>
      </w:r>
      <w:r>
        <w:rPr>
          <w:rFonts w:cs="Times New Roman" w:ascii="Times New Roman" w:hAnsi="Times New Roman"/>
          <w:sz w:val="24"/>
          <w:szCs w:val="24"/>
          <w:shd w:fill="FFFFFF" w:val="clear"/>
        </w:rPr>
        <w:t>Выдача характеристики  по месту жительства</w:t>
      </w:r>
      <w:r>
        <w:rPr>
          <w:rFonts w:ascii="Times New Roman" w:hAnsi="Times New Roman"/>
          <w:sz w:val="24"/>
          <w:szCs w:val="24"/>
        </w:rPr>
        <w:t>»</w:t>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 xml:space="preserve">1. Внести изменения в  административный регламент  предоставления </w:t>
      </w:r>
      <w:r>
        <w:rPr>
          <w:rFonts w:eastAsia="Times New Roman" w:cs="Times New Roman" w:ascii="Times New Roman" w:hAnsi="Times New Roman"/>
          <w:sz w:val="24"/>
          <w:szCs w:val="24"/>
        </w:rPr>
        <w:t>муниципальной</w:t>
      </w:r>
      <w:r>
        <w:rPr>
          <w:rFonts w:ascii="Times New Roman" w:hAnsi="Times New Roman"/>
          <w:sz w:val="24"/>
          <w:szCs w:val="24"/>
        </w:rPr>
        <w:t xml:space="preserve"> услуги «</w:t>
      </w:r>
      <w:r>
        <w:rPr>
          <w:rFonts w:cs="Times New Roman" w:ascii="Times New Roman" w:hAnsi="Times New Roman"/>
          <w:sz w:val="24"/>
          <w:szCs w:val="24"/>
          <w:shd w:fill="FFFFFF" w:val="clear"/>
        </w:rPr>
        <w:t>Выдача характеристики  по месту жительства</w:t>
      </w:r>
      <w:r>
        <w:rPr>
          <w:rFonts w:ascii="Times New Roman" w:hAnsi="Times New Roman"/>
          <w:sz w:val="24"/>
          <w:szCs w:val="24"/>
        </w:rPr>
        <w:t>» и изложить в новой редакции  (прилагается).</w:t>
      </w:r>
    </w:p>
    <w:p>
      <w:pPr>
        <w:pStyle w:val="Normal"/>
        <w:spacing w:lineRule="auto" w:line="240" w:before="0" w:after="0"/>
        <w:ind w:firstLine="540"/>
        <w:contextualSpacing/>
        <w:jc w:val="both"/>
        <w:rPr/>
      </w:pPr>
      <w:r>
        <w:rPr>
          <w:rFonts w:ascii="Times New Roman" w:hAnsi="Times New Roman"/>
          <w:sz w:val="24"/>
          <w:szCs w:val="24"/>
        </w:rPr>
        <w:t xml:space="preserve">2.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rPr>
          <w:t>www.admzhirn.ru</w:t>
        </w:r>
      </w:hyperlink>
      <w:r>
        <w:rPr>
          <w:rFonts w:ascii="Times New Roman" w:hAnsi="Times New Roman"/>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spacing w:lineRule="auto" w:line="240" w:before="0" w:after="0"/>
        <w:contextualSpacing/>
        <w:rPr>
          <w:rFonts w:ascii="Times New Roman" w:hAnsi="Times New Roman"/>
          <w:bCs/>
          <w:sz w:val="24"/>
          <w:szCs w:val="24"/>
          <w:u w:val="single"/>
        </w:rPr>
      </w:pPr>
      <w:r>
        <w:rPr>
          <w:rFonts w:ascii="Times New Roman" w:hAnsi="Times New Roman"/>
          <w:bCs/>
          <w:sz w:val="24"/>
          <w:szCs w:val="24"/>
          <w:u w:val="single"/>
        </w:rPr>
      </w:r>
    </w:p>
    <w:p>
      <w:pPr>
        <w:pStyle w:val="Normal"/>
        <w:spacing w:lineRule="auto" w:line="240" w:before="0" w:after="0"/>
        <w:contextualSpacing/>
        <w:rPr>
          <w:rFonts w:ascii="Times New Roman" w:hAnsi="Times New Roman"/>
          <w:bCs/>
          <w:sz w:val="24"/>
          <w:szCs w:val="24"/>
          <w:u w:val="single"/>
        </w:rPr>
      </w:pPr>
      <w:r>
        <w:rPr>
          <w:rFonts w:ascii="Times New Roman" w:hAnsi="Times New Roman"/>
          <w:bCs/>
          <w:sz w:val="24"/>
          <w:szCs w:val="24"/>
          <w:u w:val="single"/>
        </w:rPr>
      </w:r>
    </w:p>
    <w:p>
      <w:pPr>
        <w:pStyle w:val="Style16"/>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Глава  Жирновского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муниципального района                                                                                       А.Ф. Шевченко</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4592"/>
        <w:rPr>
          <w:rFonts w:ascii="Times New Roman" w:hAnsi="Times New Roman"/>
          <w:sz w:val="24"/>
          <w:szCs w:val="24"/>
        </w:rPr>
      </w:pPr>
      <w:r>
        <w:rPr>
          <w:rFonts w:cs="Times New Roman" w:ascii="Times New Roman" w:hAnsi="Times New Roman"/>
          <w:sz w:val="24"/>
          <w:szCs w:val="24"/>
          <w:highlight w:val="white"/>
        </w:rPr>
        <w:t>УТВЕРЖДЕН</w:t>
      </w:r>
    </w:p>
    <w:p>
      <w:pPr>
        <w:pStyle w:val="NoSpacing"/>
        <w:ind w:firstLine="4592"/>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4592"/>
        <w:rPr>
          <w:rFonts w:ascii="Times New Roman" w:hAnsi="Times New Roman"/>
          <w:sz w:val="24"/>
          <w:szCs w:val="24"/>
        </w:rPr>
      </w:pPr>
      <w:r>
        <w:rPr>
          <w:rFonts w:cs="Times New Roman" w:ascii="Times New Roman" w:hAnsi="Times New Roman"/>
          <w:sz w:val="24"/>
          <w:szCs w:val="24"/>
          <w:highlight w:val="white"/>
        </w:rPr>
        <w:t xml:space="preserve">постановлением администрации </w:t>
      </w:r>
    </w:p>
    <w:p>
      <w:pPr>
        <w:pStyle w:val="NoSpacing"/>
        <w:ind w:firstLine="4592"/>
        <w:rPr>
          <w:rFonts w:ascii="Times New Roman" w:hAnsi="Times New Roman"/>
          <w:sz w:val="24"/>
          <w:szCs w:val="24"/>
        </w:rPr>
      </w:pPr>
      <w:r>
        <w:rPr>
          <w:rFonts w:cs="Times New Roman" w:ascii="Times New Roman" w:hAnsi="Times New Roman"/>
          <w:sz w:val="24"/>
          <w:szCs w:val="24"/>
          <w:highlight w:val="white"/>
        </w:rPr>
        <w:t xml:space="preserve">Жирновского муниципального </w:t>
      </w:r>
    </w:p>
    <w:p>
      <w:pPr>
        <w:pStyle w:val="NoSpacing"/>
        <w:ind w:firstLine="4592"/>
        <w:rPr>
          <w:rFonts w:ascii="Times New Roman" w:hAnsi="Times New Roman"/>
          <w:sz w:val="24"/>
          <w:szCs w:val="24"/>
        </w:rPr>
      </w:pPr>
      <w:r>
        <w:rPr>
          <w:rFonts w:cs="Times New Roman" w:ascii="Times New Roman" w:hAnsi="Times New Roman"/>
          <w:sz w:val="24"/>
          <w:szCs w:val="24"/>
          <w:highlight w:val="white"/>
        </w:rPr>
        <w:t>района</w:t>
      </w:r>
    </w:p>
    <w:p>
      <w:pPr>
        <w:pStyle w:val="NoSpacing"/>
        <w:ind w:firstLine="4592"/>
        <w:rPr>
          <w:rFonts w:ascii="Times New Roman" w:hAnsi="Times New Roman"/>
          <w:sz w:val="24"/>
          <w:szCs w:val="24"/>
        </w:rPr>
      </w:pPr>
      <w:r>
        <w:rPr>
          <w:rFonts w:ascii="Times New Roman" w:hAnsi="Times New Roman"/>
          <w:sz w:val="24"/>
          <w:szCs w:val="24"/>
        </w:rPr>
      </w:r>
    </w:p>
    <w:p>
      <w:pPr>
        <w:pStyle w:val="NoSpacing"/>
        <w:ind w:firstLine="4592"/>
        <w:rPr>
          <w:rFonts w:ascii="Times New Roman" w:hAnsi="Times New Roman"/>
          <w:sz w:val="24"/>
          <w:szCs w:val="24"/>
        </w:rPr>
      </w:pPr>
      <w:r>
        <w:rPr>
          <w:rFonts w:cs="Times New Roman" w:ascii="Times New Roman" w:hAnsi="Times New Roman"/>
          <w:sz w:val="24"/>
          <w:szCs w:val="24"/>
          <w:highlight w:val="white"/>
        </w:rPr>
        <w:t xml:space="preserve">от </w:t>
      </w:r>
      <w:r>
        <w:rPr>
          <w:rFonts w:cs="Times New Roman" w:ascii="Times New Roman" w:hAnsi="Times New Roman"/>
          <w:sz w:val="24"/>
          <w:szCs w:val="24"/>
          <w:highlight w:val="white"/>
        </w:rPr>
        <w:t>24.05.2021</w:t>
      </w:r>
      <w:r>
        <w:rPr>
          <w:rFonts w:cs="Times New Roman" w:ascii="Times New Roman" w:hAnsi="Times New Roman"/>
          <w:sz w:val="24"/>
          <w:szCs w:val="24"/>
          <w:highlight w:val="white"/>
        </w:rPr>
        <w:t xml:space="preserve"> № </w:t>
      </w:r>
      <w:r>
        <w:rPr>
          <w:rFonts w:cs="Times New Roman" w:ascii="Times New Roman" w:hAnsi="Times New Roman"/>
          <w:sz w:val="24"/>
          <w:szCs w:val="24"/>
          <w:highlight w:val="white"/>
        </w:rPr>
        <w:t>438</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sz w:val="24"/>
          <w:szCs w:val="24"/>
        </w:rPr>
      </w:pPr>
      <w:r>
        <w:rPr>
          <w:rFonts w:cs="Times New Roman" w:ascii="Times New Roman" w:hAnsi="Times New Roman"/>
          <w:sz w:val="24"/>
          <w:szCs w:val="24"/>
          <w:shd w:fill="FFFFFF" w:val="clear"/>
        </w:rPr>
        <w:t>АДМИНИСТРАТИВНЫЙ РЕГЛАМЕНТ</w:t>
      </w:r>
    </w:p>
    <w:p>
      <w:pPr>
        <w:pStyle w:val="NoSpacing"/>
        <w:jc w:val="center"/>
        <w:rPr>
          <w:rFonts w:ascii="Times New Roman" w:hAnsi="Times New Roman"/>
          <w:sz w:val="24"/>
          <w:szCs w:val="24"/>
        </w:rPr>
      </w:pPr>
      <w:r>
        <w:rPr>
          <w:rFonts w:cs="Times New Roman" w:ascii="Times New Roman" w:hAnsi="Times New Roman"/>
          <w:sz w:val="24"/>
          <w:szCs w:val="24"/>
          <w:shd w:fill="FFFFFF" w:val="clear"/>
        </w:rPr>
        <w:t>предоставления муниципальной услуги  «Выдача характеристики  по месту жительства»</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sz w:val="24"/>
          <w:szCs w:val="24"/>
        </w:rPr>
      </w:pPr>
      <w:r>
        <w:rPr>
          <w:rFonts w:cs="Times New Roman" w:ascii="Times New Roman" w:hAnsi="Times New Roman"/>
          <w:sz w:val="24"/>
          <w:szCs w:val="24"/>
          <w:shd w:fill="FFFFFF" w:val="clear"/>
        </w:rPr>
        <w:t>1.Общее положение</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1.1.Административный регламент предоставления муниципальной услуги «Выдача характеристики по месту жительства»,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1.2.Предметом регулирования  регламента  является регулирование отношений, возникающих между администрацией Жирновского муниципального района (далее администрация) и заявителями   муниципальной услуги «Выдача характеристики по месту жительства», (далее - муниципальная услуга).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1.3. Заявителями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1.4.Порядок информирования о представлении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1.4.1. 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График работы Уполномоченного органа: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Понедельник- пятница - с 8.00 до 17.00 часов; перерыв - с 12.00 до 13.00 часов;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1.4.2. Структурное подразделение Уполномоченного органа, непосредственно осуществляющее предоставление муниципальной услуги – </w:t>
      </w:r>
      <w:r>
        <w:rPr>
          <w:rFonts w:cs="Times New Roman" w:ascii="Times New Roman" w:hAnsi="Times New Roman"/>
          <w:sz w:val="24"/>
          <w:szCs w:val="24"/>
          <w:shd w:fill="auto" w:val="clear"/>
        </w:rPr>
        <w:t>МКУ</w:t>
      </w:r>
      <w:r>
        <w:rPr>
          <w:rFonts w:cs="Times New Roman" w:ascii="Times New Roman" w:hAnsi="Times New Roman"/>
          <w:sz w:val="24"/>
          <w:szCs w:val="24"/>
        </w:rPr>
        <w:t xml:space="preserve"> "Благоустройство г. Жирновск" (далее – структурное подразделение), расположено по адресу: 403791, г. Жирновск, ул. 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График работы структурного подразделения: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Понедельник- пятница - с 8.00 до 17.00 часов; перерыв - с 12.00 до 13.00 часов;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суббота, воскресенье, праздничные нерабочие дни – выходные дни. </w:t>
      </w:r>
    </w:p>
    <w:p>
      <w:pPr>
        <w:pStyle w:val="NoSpacing"/>
        <w:ind w:firstLine="708"/>
        <w:jc w:val="both"/>
        <w:rPr>
          <w:rFonts w:ascii="Times New Roman" w:hAnsi="Times New Roman"/>
          <w:sz w:val="24"/>
          <w:szCs w:val="24"/>
        </w:rPr>
      </w:pPr>
      <w:r>
        <w:rPr>
          <w:rFonts w:cs="Times New Roman" w:ascii="Times New Roman" w:hAnsi="Times New Roman"/>
          <w:sz w:val="24"/>
          <w:szCs w:val="24"/>
          <w:shd w:fill="auto" w:val="clear"/>
        </w:rPr>
        <w:t xml:space="preserve">Фактический адрес предоставления муниципальной услуги: 403791, г. Жирновск, </w:t>
      </w:r>
    </w:p>
    <w:p>
      <w:pPr>
        <w:pStyle w:val="NoSpacing"/>
        <w:ind w:firstLine="708"/>
        <w:jc w:val="both"/>
        <w:rPr>
          <w:rFonts w:ascii="Times New Roman" w:hAnsi="Times New Roman"/>
          <w:sz w:val="24"/>
          <w:szCs w:val="24"/>
        </w:rPr>
      </w:pPr>
      <w:r>
        <w:rPr>
          <w:rFonts w:cs="Times New Roman" w:ascii="Times New Roman" w:hAnsi="Times New Roman"/>
          <w:sz w:val="24"/>
          <w:szCs w:val="24"/>
          <w:shd w:fill="auto" w:val="clear"/>
        </w:rPr>
        <w:t xml:space="preserve">ул. Строителей, д. 12/1, кабинет № 2. </w:t>
      </w:r>
    </w:p>
    <w:p>
      <w:pPr>
        <w:pStyle w:val="NoSpacing"/>
        <w:ind w:firstLine="708"/>
        <w:jc w:val="both"/>
        <w:rPr/>
      </w:pPr>
      <w:r>
        <w:rPr>
          <w:rFonts w:cs="Times New Roman" w:ascii="Times New Roman" w:hAnsi="Times New Roman"/>
          <w:sz w:val="24"/>
          <w:szCs w:val="24"/>
        </w:rPr>
        <w:t xml:space="preserve">1.4.3. 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Spacing"/>
        <w:ind w:firstLine="708"/>
        <w:jc w:val="both"/>
        <w:rPr/>
      </w:pPr>
      <w:r>
        <w:rPr>
          <w:rFonts w:cs="Times New Roman" w:ascii="Times New Roman" w:hAnsi="Times New Roman"/>
          <w:sz w:val="24"/>
          <w:szCs w:val="24"/>
        </w:rPr>
        <w:t>1.4.4. 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sz w:val="24"/>
            <w:szCs w:val="24"/>
          </w:rPr>
          <w:t>http://mfc.volganet.ru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Информацию о порядке предоставления муниципальной услуги заявитель также может получить:</w:t>
      </w:r>
    </w:p>
    <w:p>
      <w:pPr>
        <w:pStyle w:val="NoSpacing"/>
        <w:jc w:val="both"/>
        <w:rPr>
          <w:rFonts w:ascii="Times New Roman" w:hAnsi="Times New Roman"/>
          <w:sz w:val="24"/>
          <w:szCs w:val="24"/>
        </w:rPr>
      </w:pPr>
      <w:r>
        <w:rPr>
          <w:rFonts w:cs="Times New Roman" w:ascii="Times New Roman" w:hAnsi="Times New Roman"/>
          <w:sz w:val="24"/>
          <w:szCs w:val="24"/>
        </w:rPr>
        <w:t xml:space="preserve">- 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 или специалистом структурного подразделения;</w:t>
      </w:r>
    </w:p>
    <w:p>
      <w:pPr>
        <w:pStyle w:val="NoSpacing"/>
        <w:jc w:val="both"/>
        <w:rPr/>
      </w:pPr>
      <w:r>
        <w:rPr>
          <w:rFonts w:cs="Times New Roman" w:ascii="Times New Roman" w:hAnsi="Times New Roman"/>
          <w:iCs/>
          <w:sz w:val="24"/>
          <w:szCs w:val="24"/>
        </w:rPr>
        <w:t xml:space="preserve">- </w:t>
      </w: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hanging="0"/>
        <w:jc w:val="both"/>
        <w:rPr/>
      </w:pPr>
      <w:r>
        <w:rPr>
          <w:rFonts w:cs="Times New Roman" w:ascii="Times New Roman" w:hAnsi="Times New Roman"/>
          <w:kern w:val="2"/>
          <w:sz w:val="24"/>
          <w:szCs w:val="24"/>
          <w:lang w:eastAsia="ar-SA"/>
        </w:rPr>
        <w:t xml:space="preserve">- 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1.4.5.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1.4.6.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10 календарных дней со дня регистрации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pPr>
        <w:pStyle w:val="NoSpacing"/>
        <w:jc w:val="both"/>
        <w:rPr>
          <w:rFonts w:ascii="Times New Roman" w:hAnsi="Times New Roman"/>
          <w:sz w:val="24"/>
          <w:szCs w:val="24"/>
        </w:rPr>
      </w:pPr>
      <w:r>
        <w:rPr>
          <w:rFonts w:cs="Times New Roman" w:ascii="Times New Roman" w:hAnsi="Times New Roman"/>
          <w:sz w:val="24"/>
          <w:szCs w:val="24"/>
          <w:shd w:fill="FFFFFF" w:val="clear"/>
        </w:rPr>
        <w:t>  </w:t>
      </w:r>
    </w:p>
    <w:p>
      <w:pPr>
        <w:pStyle w:val="NoSpacing"/>
        <w:jc w:val="center"/>
        <w:rPr>
          <w:rFonts w:ascii="Times New Roman" w:hAnsi="Times New Roman"/>
          <w:sz w:val="24"/>
          <w:szCs w:val="24"/>
        </w:rPr>
      </w:pPr>
      <w:r>
        <w:rPr>
          <w:rFonts w:cs="Times New Roman" w:ascii="Times New Roman" w:hAnsi="Times New Roman"/>
          <w:sz w:val="24"/>
          <w:szCs w:val="24"/>
          <w:shd w:fill="FFFFFF" w:val="clear"/>
        </w:rPr>
        <w:t>2. Стандарт предоставления муниципальной услуги</w:t>
      </w:r>
    </w:p>
    <w:p>
      <w:pPr>
        <w:pStyle w:val="No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2.1. Наименование муниципальной услуги - «Выдача характеристики по месту жительства».      </w:t>
      </w:r>
    </w:p>
    <w:p>
      <w:pPr>
        <w:pStyle w:val="Normal"/>
        <w:shd w:val="clear" w:color="auto" w:fill="FFFFFF"/>
        <w:spacing w:lineRule="auto" w:line="240"/>
        <w:ind w:firstLine="708"/>
        <w:jc w:val="both"/>
        <w:rPr>
          <w:rFonts w:ascii="Times New Roman" w:hAnsi="Times New Roman"/>
          <w:sz w:val="24"/>
          <w:szCs w:val="24"/>
        </w:rPr>
      </w:pPr>
      <w:r>
        <w:rPr>
          <w:rFonts w:cs="Times New Roman" w:ascii="Times New Roman" w:hAnsi="Times New Roman"/>
          <w:sz w:val="24"/>
          <w:szCs w:val="24"/>
          <w:shd w:fill="FFFFFF" w:val="clear"/>
        </w:rPr>
        <w:t xml:space="preserve">2.2. </w:t>
      </w:r>
      <w:r>
        <w:rPr>
          <w:rFonts w:eastAsia="Times New Roman" w:cs="Times New Roman" w:ascii="Times New Roman" w:hAnsi="Times New Roman"/>
          <w:color w:val="000000"/>
          <w:sz w:val="24"/>
          <w:szCs w:val="24"/>
          <w:lang w:eastAsia="ru-RU"/>
        </w:rPr>
        <w:t>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sz w:val="24"/>
          <w:szCs w:val="24"/>
        </w:rPr>
      </w:pP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МКУ "Благоустройство г. Жирновск" (далее именуется – структурное подразделение).</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2.3. Результатом предоставления  муниципальной услуги  является:</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выдача характеристики на заявителя или на членов его семьи по месту жительства;</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отказ в выдаче характеристики на заявителя или на членов его семьи по месту жительства;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2.4. Срок предоставления муниципальной услуги не более  10  дней с момента регистрации заявления.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2.5. Правовые основания для предоставления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Предоставление муниципальной услуги осуществляется в соответствии с: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Конституцией  Российской  Федерации,  принятой  12  декабря 1993 года;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Федеральным законом от 06.10.2003 №131-ФЗ "Об общих принципах организации местного самоуправления в Российской Федерации";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Федеральным законом от 27.07.2010 N 210-ФЗ "Об организации предоставления государственных и муниципальных услуг";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Федеральным законом от 02 мая 2006 №  59-ФЗ «О порядке рассмотрения обращений граждан Российской Федерации;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Уставом городского поселения Жирновское;</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Уставом Жирновского муниципального района;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настоящим административным регламентом.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2.6. Исчерпывающий перечень документов, необходимых  для предоставления муниципальной  услуги, подлежащих представлению заявителем: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заявление о выдаче характеристики по месту жительства (приложение № 1);</w:t>
      </w:r>
    </w:p>
    <w:p>
      <w:pPr>
        <w:pStyle w:val="NoSpacing"/>
        <w:jc w:val="both"/>
        <w:rPr>
          <w:rFonts w:ascii="Times New Roman" w:hAnsi="Times New Roman"/>
          <w:sz w:val="24"/>
          <w:szCs w:val="24"/>
        </w:rPr>
      </w:pPr>
      <w:r>
        <w:rPr>
          <w:rFonts w:cs="Times New Roman" w:ascii="Times New Roman" w:hAnsi="Times New Roman"/>
          <w:sz w:val="24"/>
          <w:szCs w:val="24"/>
          <w:shd w:fill="FFFFFF" w:val="clear"/>
        </w:rPr>
        <w:tab/>
        <w:t>- документы, удостоверяющие личность гражданина;</w:t>
      </w:r>
    </w:p>
    <w:p>
      <w:pPr>
        <w:pStyle w:val="NoSpacing"/>
        <w:jc w:val="both"/>
        <w:rPr>
          <w:rFonts w:ascii="Times New Roman" w:hAnsi="Times New Roman"/>
          <w:sz w:val="24"/>
          <w:szCs w:val="24"/>
        </w:rPr>
      </w:pPr>
      <w:r>
        <w:rPr>
          <w:rFonts w:cs="Times New Roman" w:ascii="Times New Roman" w:hAnsi="Times New Roman"/>
          <w:sz w:val="24"/>
          <w:szCs w:val="24"/>
          <w:shd w:fill="FFFFFF" w:val="clear"/>
        </w:rPr>
        <w:t>- согласие на обработку персональных данных,</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2.7.Специалисты структурного подразделения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форме электронного документа.</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уполномоченный орган либо структурное подразделение не вправе требовать от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Жирновского муниципального района,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перечня документов,  определенных частью 6  статьи 7 Федерального закона (если иное не предусмотрено нормативными правовыми актами, определяющими порядок предоставления  муниципальных услуг). Заявитель вправе представить указанные документы и информацию в уполномоченный орган либо структурное подразделение, предоставляющую  муниципальную услугу, по собственной инициативе;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2.9. </w:t>
      </w:r>
      <w:r>
        <w:rPr>
          <w:rFonts w:cs="Times New Roman" w:ascii="Times New Roman" w:hAnsi="Times New Roman"/>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rPr>
        <w:t>2.10.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2.11. Исчерпывающий перечень оснований для отказа в приеме документов, необходимых для предоставления муниципальной услуги:      </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если в результате проверки квалифицированной подписи будет выявлено несоблюдение установленных условий признания ее действительности;</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в письменном обращении (заявлении) не указаны фамилия заявителя, направившего запрос, и почтовый адрес, по которому должен быть направлен ответ, ответ на запрос не дается;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текст письменного запроса (заявления) не поддается прочтению.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2.12. Исчерпывающий перечень оснований для отказа в предоставлении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отсутствие необходимых документов, указанных в пункте 2.6.;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отсутствие полномочий представителя заявителя;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отсутствие у уполномоченного органа либо структурного подразделения документов или информации, необходимой для предоставления муниципальной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 Возможность приостановления предоставления муниципальной услуги законодательством РФ не предусмотрена.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2.13. </w:t>
      </w:r>
      <w:r>
        <w:rPr>
          <w:rFonts w:cs="Times New Roman"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Spacing"/>
        <w:jc w:val="both"/>
        <w:rPr>
          <w:rFonts w:ascii="Times New Roman" w:hAnsi="Times New Roman"/>
          <w:sz w:val="24"/>
          <w:szCs w:val="24"/>
        </w:rPr>
      </w:pPr>
      <w:r>
        <w:rPr>
          <w:rFonts w:cs="Times New Roman"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2.14.  Муниципальная услуга предоставляется на  бесплатной основе.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2.15. Максимальный срок ожидания в очереди при подаче  запроса о предоставлении муниципальной услуги и получении результата: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2.15.1. Максимальный срок ожидания в очереди при подаче запроса о предоставлении муниципальной услуги составляет не более 15 минут.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2.15.2. Максимальный срок ожидания в очереди при получении результата предоставления муниципальной услуги составляет не более 15 минут.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2.16. </w:t>
      </w:r>
      <w:r>
        <w:rPr>
          <w:rFonts w:cs="Times New Roman" w:ascii="Times New Roman" w:hAnsi="Times New Roman"/>
          <w:sz w:val="24"/>
          <w:szCs w:val="24"/>
        </w:rPr>
        <w:t>Срок и порядок регистрации заявления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Прием и регистрацию заявления осуществляет специалист структурного подразделения, ответственный за прием документов, не позднее одного рабочего дня, следующего за днем получения такого заявления почтовым отправлением или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либо в день его предоставления лично заявителем или направления в электронной форме.</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поступления заявления в нерабочее время регистрация осуществляется на следующий рабочий день. </w:t>
      </w:r>
    </w:p>
    <w:p>
      <w:pPr>
        <w:pStyle w:val="NoSpacing"/>
        <w:ind w:firstLine="708"/>
        <w:jc w:val="both"/>
        <w:rPr>
          <w:rFonts w:ascii="Times New Roman" w:hAnsi="Times New Roman"/>
          <w:sz w:val="24"/>
          <w:szCs w:val="24"/>
        </w:rPr>
      </w:pPr>
      <w:r>
        <w:rPr>
          <w:rFonts w:cs="Times New Roman" w:ascii="Times New Roman" w:hAnsi="Times New Roman"/>
          <w:sz w:val="24"/>
          <w:szCs w:val="24"/>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2.17.1. Требования к помещениям, в которых предоставляется муниципальная услуга.</w:t>
      </w:r>
    </w:p>
    <w:p>
      <w:pPr>
        <w:pStyle w:val="NoSpacing"/>
        <w:jc w:val="both"/>
        <w:rPr>
          <w:rFonts w:ascii="Times New Roman" w:hAnsi="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2.17.2. Требования к местам ожидания.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 xml:space="preserve">структурного подразделения </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2.17.3. Требования к местам приема заявителей.</w:t>
      </w:r>
    </w:p>
    <w:p>
      <w:pPr>
        <w:pStyle w:val="NoSpacing"/>
        <w:ind w:firstLine="708"/>
        <w:jc w:val="both"/>
        <w:rPr>
          <w:rFonts w:ascii="Times New Roman" w:hAnsi="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При организации рабочих мест должна быть предусмотрена возможность свободного входа и выхода специалистов </w:t>
      </w:r>
      <w:r>
        <w:rPr>
          <w:rFonts w:cs="Times New Roman" w:ascii="Times New Roman" w:hAnsi="Times New Roman"/>
          <w:sz w:val="24"/>
          <w:szCs w:val="24"/>
          <w:lang w:eastAsia="ru-RU"/>
        </w:rPr>
        <w:t xml:space="preserve">структурного подразделения </w:t>
      </w:r>
      <w:r>
        <w:rPr>
          <w:rFonts w:cs="Times New Roman" w:ascii="Times New Roman" w:hAnsi="Times New Roman"/>
          <w:sz w:val="24"/>
          <w:szCs w:val="24"/>
        </w:rPr>
        <w:t xml:space="preserve"> из помещения при необходимости.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2.17.4. Требования к информационным стендам.</w:t>
      </w:r>
    </w:p>
    <w:p>
      <w:pPr>
        <w:pStyle w:val="NoSpacing"/>
        <w:ind w:firstLine="708"/>
        <w:jc w:val="both"/>
        <w:rPr>
          <w:rFonts w:ascii="Times New Roman" w:hAnsi="Times New Roman"/>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На информационных стендах, официальном сайте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sz w:val="24"/>
          <w:szCs w:val="24"/>
        </w:rPr>
      </w:pPr>
      <w:r>
        <w:rPr>
          <w:rFonts w:cs="Times New Roman" w:ascii="Times New Roman" w:hAnsi="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 текст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 информация о порядке исполнения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 перечень документов, необходимых для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 формы и образцы документов для заполнения;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 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справочные телефоны;</w:t>
      </w:r>
    </w:p>
    <w:p>
      <w:pPr>
        <w:pStyle w:val="NoSpacing"/>
        <w:ind w:firstLine="708"/>
        <w:jc w:val="both"/>
        <w:rPr>
          <w:rFonts w:ascii="Times New Roman" w:hAnsi="Times New Roman"/>
          <w:sz w:val="24"/>
          <w:szCs w:val="24"/>
        </w:rPr>
      </w:pPr>
      <w:r>
        <w:rPr>
          <w:rFonts w:cs="Times New Roman" w:ascii="Times New Roman" w:hAnsi="Times New Roman"/>
          <w:sz w:val="24"/>
          <w:szCs w:val="24"/>
        </w:rPr>
        <w:t>- адреса электронной почты и адреса Интернет-сайтов;</w:t>
      </w:r>
    </w:p>
    <w:p>
      <w:pPr>
        <w:pStyle w:val="NoSpacing"/>
        <w:ind w:firstLine="708"/>
        <w:jc w:val="both"/>
        <w:rPr>
          <w:rFonts w:ascii="Times New Roman" w:hAnsi="Times New Roman"/>
          <w:sz w:val="24"/>
          <w:szCs w:val="24"/>
        </w:rPr>
      </w:pPr>
      <w:r>
        <w:rPr>
          <w:rFonts w:cs="Times New Roman" w:ascii="Times New Roman" w:hAnsi="Times New Roman"/>
          <w:sz w:val="24"/>
          <w:szCs w:val="24"/>
        </w:rPr>
        <w:t>- 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2.17.5.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sz w:val="24"/>
          <w:szCs w:val="24"/>
        </w:rPr>
      </w:pPr>
      <w:r>
        <w:rPr>
          <w:rFonts w:cs="Times New Roman"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sz w:val="24"/>
          <w:szCs w:val="24"/>
        </w:rPr>
      </w:pPr>
      <w:r>
        <w:rPr>
          <w:rFonts w:cs="Times New Roman" w:ascii="Times New Roman" w:hAnsi="Times New Roman"/>
          <w:sz w:val="24"/>
          <w:szCs w:val="24"/>
        </w:rPr>
        <w:t>- беспрепятственный вход инвалидов в помещение и выход из него;</w:t>
      </w:r>
    </w:p>
    <w:p>
      <w:pPr>
        <w:pStyle w:val="NoSpacing"/>
        <w:ind w:firstLine="708"/>
        <w:jc w:val="both"/>
        <w:rPr>
          <w:rFonts w:ascii="Times New Roman" w:hAnsi="Times New Roman"/>
          <w:sz w:val="24"/>
          <w:szCs w:val="24"/>
        </w:rPr>
      </w:pPr>
      <w:r>
        <w:rPr>
          <w:rFonts w:cs="Times New Roman"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sz w:val="24"/>
          <w:szCs w:val="24"/>
        </w:rPr>
      </w:pPr>
      <w:r>
        <w:rPr>
          <w:rFonts w:cs="Times New Roman" w:ascii="Times New Roman" w:hAnsi="Times New Roman"/>
          <w:sz w:val="24"/>
          <w:szCs w:val="24"/>
        </w:rPr>
        <w:t>- допуск сурдопереводчика и тифлосурдопереводчика;</w:t>
      </w:r>
    </w:p>
    <w:p>
      <w:pPr>
        <w:pStyle w:val="NoSpacing"/>
        <w:ind w:firstLine="708"/>
        <w:jc w:val="both"/>
        <w:rPr>
          <w:rFonts w:ascii="Times New Roman" w:hAnsi="Times New Roman"/>
          <w:sz w:val="24"/>
          <w:szCs w:val="24"/>
        </w:rPr>
      </w:pPr>
      <w:r>
        <w:rPr>
          <w:rFonts w:cs="Times New Roman"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sz w:val="24"/>
          <w:szCs w:val="24"/>
        </w:rPr>
      </w:pPr>
      <w:r>
        <w:rPr>
          <w:rFonts w:cs="Times New Roman"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2.18. Показатели доступности и качества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 возможность получения информации о ходе предоставления муниципальной услуги непосредственно от должностного лица </w:t>
      </w:r>
      <w:r>
        <w:rPr>
          <w:rFonts w:cs="Times New Roman" w:ascii="Times New Roman" w:hAnsi="Times New Roman"/>
          <w:sz w:val="24"/>
          <w:szCs w:val="24"/>
          <w:shd w:fill="FFFFFF" w:val="clear"/>
        </w:rPr>
        <w:t>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rFonts w:ascii="Times New Roman" w:hAnsi="Times New Roman"/>
          <w:sz w:val="24"/>
          <w:szCs w:val="24"/>
        </w:rPr>
      </w:pPr>
      <w:r>
        <w:rPr>
          <w:rFonts w:cs="Times New Roman" w:ascii="Times New Roman" w:hAnsi="Times New Roman"/>
          <w:sz w:val="24"/>
          <w:szCs w:val="24"/>
        </w:rPr>
        <w:t>- отсутствие обоснованных жалоб заявителей.</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2.19.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администрацией Жирновского муниципального района.</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2.20.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администрации</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администрацией</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NoSpacing"/>
        <w:ind w:firstLine="708"/>
        <w:jc w:val="both"/>
        <w:rPr>
          <w:rFonts w:ascii="Times New Roman" w:hAnsi="Times New Roman"/>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sz w:val="24"/>
          <w:szCs w:val="24"/>
        </w:rPr>
      </w:pPr>
      <w:r>
        <w:rPr>
          <w:rFonts w:cs="Times New Roman" w:ascii="Times New Roman" w:hAnsi="Times New Roman"/>
          <w:sz w:val="24"/>
          <w:szCs w:val="24"/>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both"/>
        <w:rPr/>
      </w:pPr>
      <w:r>
        <w:rPr>
          <w:rFonts w:cs="Times New Roman" w:ascii="Times New Roman" w:hAnsi="Times New Roman"/>
          <w:color w:val="000000" w:themeColor="text1"/>
          <w:sz w:val="24"/>
          <w:szCs w:val="24"/>
        </w:rPr>
        <w:tab/>
        <w:t xml:space="preserve">     3.1. </w:t>
      </w:r>
      <w:hyperlink r:id="rId10">
        <w:r>
          <w:rPr>
            <w:rFonts w:cs="Times New Roman" w:ascii="Times New Roman" w:hAnsi="Times New Roman"/>
            <w:color w:val="000000" w:themeColor="text1"/>
            <w:sz w:val="24"/>
            <w:szCs w:val="24"/>
          </w:rPr>
          <w:t>Состав и последовательность административных процедур по предоставлению муниципальной услуги.</w:t>
        </w:r>
      </w:hyperlink>
    </w:p>
    <w:p>
      <w:pPr>
        <w:pStyle w:val="NoSpacing"/>
        <w:jc w:val="both"/>
        <w:rPr/>
      </w:pPr>
      <w:r>
        <w:rPr>
          <w:rFonts w:cs="Times New Roman" w:ascii="Times New Roman" w:hAnsi="Times New Roman"/>
          <w:color w:val="000000" w:themeColor="text1"/>
          <w:sz w:val="24"/>
          <w:szCs w:val="24"/>
        </w:rPr>
        <w:tab/>
      </w:r>
      <w:hyperlink r:id="rId11">
        <w:r>
          <w:rPr>
            <w:rFonts w:cs="Times New Roman" w:ascii="Times New Roman" w:hAnsi="Times New Roman"/>
            <w:color w:val="000000" w:themeColor="text1"/>
            <w:sz w:val="24"/>
            <w:szCs w:val="24"/>
          </w:rPr>
          <w:t>Предоставление муниципальной услуги включает в себя следующие административные процедуры:</w:t>
        </w:r>
      </w:hyperlink>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3.1.1. Прием и регистрация заявления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3.1.2.Вынесение решения о предоставлении (отказе в предоставлении) заявителю муниципальной услуги, подготовка результата услуги;</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3.1.3. Получение  характеристики на заявителя или на членов его семьи по месту жительства.</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3.2. Прием и регистрация заявления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3.2.1. Основанием для начала административной процедуры является поступление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либо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заявления и документов, представленных заявителем для предоставления муниципальной услуги.</w:t>
      </w:r>
    </w:p>
    <w:p>
      <w:pPr>
        <w:pStyle w:val="Normal"/>
        <w:ind w:firstLine="708"/>
        <w:jc w:val="both"/>
        <w:rPr>
          <w:rFonts w:ascii="Times New Roman" w:hAnsi="Times New Roman"/>
          <w:sz w:val="24"/>
          <w:szCs w:val="24"/>
        </w:rPr>
      </w:pPr>
      <w:r>
        <w:rPr>
          <w:rFonts w:cs="Times New Roman" w:ascii="Times New Roman" w:hAnsi="Times New Roman"/>
          <w:sz w:val="24"/>
          <w:szCs w:val="24"/>
        </w:rPr>
        <w:t>3.2.2. Прием документов осуществляет специалист уполномоченного органа либо специалист МФЦ.</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3.2.3. В случае предъявления заявителем подлинников документов копии этих документов заверяются должностным лицом </w:t>
      </w:r>
      <w:r>
        <w:rPr>
          <w:rFonts w:cs="Times New Roman" w:ascii="Times New Roman" w:hAnsi="Times New Roman"/>
          <w:sz w:val="24"/>
          <w:szCs w:val="24"/>
          <w:shd w:fill="FFFFFF" w:val="clear"/>
        </w:rPr>
        <w:t>уполномоченного органа либо структурного подразделения</w:t>
      </w:r>
      <w:r>
        <w:rPr>
          <w:rFonts w:cs="Times New Roman" w:ascii="Times New Roman" w:hAnsi="Times New Roman"/>
          <w:sz w:val="24"/>
          <w:szCs w:val="24"/>
        </w:rPr>
        <w:t xml:space="preserve">, ответственным за предоставление муниципальной услуги или специалистом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осуществляющим прием документов, а подлинники документов возвращаются гражданину.</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поступления в </w:t>
      </w:r>
      <w:r>
        <w:rPr>
          <w:rFonts w:eastAsia="Times New Roman"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электронном виде, должностное лицо </w:t>
      </w:r>
      <w:r>
        <w:rPr>
          <w:rFonts w:cs="Times New Roman" w:ascii="Times New Roman" w:hAnsi="Times New Roman"/>
          <w:sz w:val="24"/>
          <w:szCs w:val="24"/>
          <w:shd w:fill="FFFFFF" w:val="clear"/>
        </w:rPr>
        <w:t>уполномоченного органа либо структурного подразделения</w:t>
      </w:r>
      <w:r>
        <w:rPr>
          <w:rFonts w:cs="Times New Roman" w:ascii="Times New Roman" w:hAnsi="Times New Roman"/>
          <w:sz w:val="24"/>
          <w:szCs w:val="24"/>
        </w:rPr>
        <w:t>, ответственное за предоставление муниципальной услуги, осуществляет распечатку заявления и документов к нему на бумажном носителе.</w:t>
      </w:r>
    </w:p>
    <w:p>
      <w:pPr>
        <w:pStyle w:val="NoSpacing"/>
        <w:ind w:firstLine="708"/>
        <w:jc w:val="both"/>
        <w:rPr/>
      </w:pPr>
      <w:r>
        <w:rPr>
          <w:rFonts w:cs="Times New Roman" w:ascii="Times New Roman" w:hAnsi="Times New Roman"/>
          <w:sz w:val="24"/>
          <w:szCs w:val="24"/>
        </w:rPr>
        <w:t xml:space="preserve">При поступлении обращения за получением муниципальной услуги, подписанного квалифицированной подписью, должностное лицо, ответственное за предоставление муниципальной услуги,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2">
        <w:r>
          <w:rPr>
            <w:rFonts w:cs="Times New Roman" w:ascii="Times New Roman" w:hAnsi="Times New Roman"/>
            <w:sz w:val="24"/>
            <w:szCs w:val="24"/>
          </w:rPr>
          <w:t>статье 11</w:t>
        </w:r>
      </w:hyperlink>
      <w:r>
        <w:rPr>
          <w:rFonts w:cs="Times New Roman" w:ascii="Times New Roman" w:hAnsi="Times New Roman"/>
          <w:sz w:val="24"/>
          <w:szCs w:val="24"/>
        </w:rPr>
        <w:t xml:space="preserve"> Федерального закона № 63-ФЗ "Об электронной подписи" (далее - проверка квалифицированной подписи).</w:t>
      </w:r>
    </w:p>
    <w:p>
      <w:pPr>
        <w:pStyle w:val="NoSpacing"/>
        <w:ind w:firstLine="708"/>
        <w:jc w:val="both"/>
        <w:rPr>
          <w:rFonts w:ascii="Times New Roman" w:hAnsi="Times New Roman"/>
          <w:sz w:val="24"/>
          <w:szCs w:val="24"/>
        </w:rPr>
      </w:pPr>
      <w:r>
        <w:rPr>
          <w:rFonts w:cs="Times New Roman" w:ascii="Times New Roman" w:hAnsi="Times New Roman"/>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3.2.4. Получение заявления и прилагаемых к нему документов подтверждается </w:t>
      </w:r>
      <w:r>
        <w:rPr>
          <w:rFonts w:eastAsia="Times New Roman" w:cs="Times New Roman" w:ascii="Times New Roman" w:hAnsi="Times New Roman"/>
          <w:sz w:val="24"/>
          <w:szCs w:val="24"/>
          <w:lang w:eastAsia="ru-RU"/>
        </w:rPr>
        <w:t>структурным подразделением</w:t>
      </w:r>
      <w:r>
        <w:rPr>
          <w:rFonts w:cs="Times New Roman" w:ascii="Times New Roman" w:hAnsi="Times New Roman"/>
          <w:sz w:val="24"/>
          <w:szCs w:val="24"/>
        </w:rPr>
        <w:t xml:space="preserve"> путем выдачи (направления) заявителю расписки в получении документов.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представления документов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расписка выдается ответственному лицу указанному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осуществляет распечатку заявления и документов к нему на бумажном носителе. </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незаверенного электронной подписью, специалист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pPr>
      <w:r>
        <w:rPr>
          <w:rFonts w:cs="Times New Roman"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r>
          <w:rPr>
            <w:rFonts w:cs="Times New Roman" w:ascii="Times New Roman" w:hAnsi="Times New Roman"/>
            <w:sz w:val="24"/>
            <w:szCs w:val="24"/>
          </w:rPr>
          <w:t>статьи 11</w:t>
        </w:r>
      </w:hyperlink>
      <w:r>
        <w:rPr>
          <w:rFonts w:cs="Times New Roman"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r>
          <w:rPr>
            <w:rFonts w:cs="Times New Roman" w:ascii="Times New Roman" w:hAnsi="Times New Roman"/>
            <w:sz w:val="24"/>
            <w:szCs w:val="24"/>
          </w:rPr>
          <w:t>системе</w:t>
        </w:r>
      </w:hyperlink>
      <w:r>
        <w:rPr>
          <w:rFonts w:cs="Times New Roman" w:ascii="Times New Roman" w:hAnsi="Times New Roman"/>
          <w:sz w:val="24"/>
          <w:szCs w:val="24"/>
        </w:rPr>
        <w:t>"Единый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3.2.5. После выдачи (направления) должностным лицом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ответственным за предоставление муниципальной услуги, заявителю расписки в получении документов или поступления заявления и документов к нему из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должностное лицо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регистрирует заявление с прилагаемыми к нему документами.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3.2.6. В случае представления гражданином заявления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срок выдачи характеристики по месту жительства или уведомления об отказе в выдаче характеристики по месту жительства исчисляется со дня регистрации заявления в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w:t>
      </w:r>
    </w:p>
    <w:p>
      <w:pPr>
        <w:pStyle w:val="NoSpacing"/>
        <w:jc w:val="both"/>
        <w:rPr>
          <w:rFonts w:ascii="Times New Roman" w:hAnsi="Times New Roman"/>
          <w:sz w:val="24"/>
          <w:szCs w:val="24"/>
        </w:rPr>
      </w:pPr>
      <w:r>
        <w:rPr>
          <w:rFonts w:cs="Times New Roman" w:ascii="Times New Roman" w:hAnsi="Times New Roman"/>
          <w:sz w:val="24"/>
          <w:szCs w:val="24"/>
        </w:rPr>
        <w:t xml:space="preserve">При подаче заявления и прилагаемых к нему документов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последний передает в </w:t>
      </w:r>
      <w:r>
        <w:rPr>
          <w:rFonts w:eastAsia="Times New Roman"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заявление и прилагаемые к нему документы в течение 1 рабочего дня со дня их получения от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rPr>
        <w:t>3.2.7. Максимальный срок выполнения административной процедуры:</w:t>
      </w:r>
    </w:p>
    <w:p>
      <w:pPr>
        <w:pStyle w:val="NoSpacing"/>
        <w:jc w:val="both"/>
        <w:rPr>
          <w:rFonts w:ascii="Times New Roman" w:hAnsi="Times New Roman"/>
          <w:sz w:val="24"/>
          <w:szCs w:val="24"/>
        </w:rPr>
      </w:pPr>
      <w:r>
        <w:rPr>
          <w:rFonts w:cs="Times New Roman" w:ascii="Times New Roman" w:hAnsi="Times New Roman"/>
          <w:sz w:val="24"/>
          <w:szCs w:val="24"/>
        </w:rPr>
        <w:t>- при личном приеме – не более 15 минут;</w:t>
      </w:r>
    </w:p>
    <w:p>
      <w:pPr>
        <w:pStyle w:val="NoSpacing"/>
        <w:jc w:val="both"/>
        <w:rPr>
          <w:rFonts w:ascii="Times New Roman" w:hAnsi="Times New Roman"/>
          <w:sz w:val="24"/>
          <w:szCs w:val="24"/>
        </w:rPr>
      </w:pPr>
      <w:r>
        <w:rPr>
          <w:rFonts w:cs="Times New Roman" w:ascii="Times New Roman" w:hAnsi="Times New Roman"/>
          <w:sz w:val="24"/>
          <w:szCs w:val="24"/>
        </w:rPr>
        <w:t xml:space="preserve">- при поступлении заявления и документов по почте, электронной почте или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–1 рабочий день.</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3.2.8.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 в установленном порядке в журнале учета.</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Запись о получении  вносится в журнал учета   в день получения с содержанием следующей информации: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дата и время обращения;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Ф.И.О. заявителя муниципальной услуги, место жительства, место регистрации;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представленные документы и их данные;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контактный телефон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Каждому поступившему заявлению присваивается самостоятельный регистрационный номер.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3.2.9. Срок исполнения административной процедуры   не более 15 минут.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3.3. Административная процедура  «Вынесение решения о предоставлении (отказе в предоставлении) заявителю муниципальной услуги, подготовка результата услуги».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3.3.1. Специалист структурного подразделения направляет зарегистрированное заявление на визирование должностному лицу администрации Жирновского муниципального района. После получения визы специалист структурного подразделения, ответственный за предоставление муниципальной услуги рассматривает и проводит анализ тематики поступившего заявления, определяет источник информации, необходимой для подготовки характеристики.  Если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3.3.2. Если источником информации, необходимой для подготовки характеристики, являются органы, предоставляющие государственные услуги, предоставляющие муниципальные услуги, иные государственные органы, органы местного самоуправления,  подведомственные им организации, то должностное лицо сначала запрашивает у указанных органов и организаций информацию, необходимую для подготовки характеристики.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3.3.3. Если источником информации, необходимой для подготовки документа, являются текущие дела администрации и информация, ранее поступившая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подведомственным им организаций, а также организаций, предоставляющих жилищно-коммунальные услуги, то специалист изготавливает характеристику.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3.3.4. Срок исполнения административной процедуры   не более 5 дней.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3.3.5. Результатом административной процедуры является подготовка характеристики, которая заверяется подписью главы Жирновского муниципального района или ответственным лицом за предоставление муниципальной услуги, ставится печать администрации.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3.4. Административная процедура «Получение  характеристики на заявителя или на членов его семьи по месту жительства».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3.5.  Специалист, ответственный за предоставление муниципальной услуги:   -  при наличии в заявлении контактного телефона уведомляет заявителя о необходимости получения запрашиваемого документа;     </w:t>
      </w:r>
    </w:p>
    <w:p>
      <w:pPr>
        <w:pStyle w:val="NoSpacing"/>
        <w:ind w:firstLine="708"/>
        <w:jc w:val="both"/>
        <w:rPr>
          <w:rFonts w:ascii="Times New Roman" w:hAnsi="Times New Roman"/>
          <w:sz w:val="24"/>
          <w:szCs w:val="24"/>
        </w:rPr>
      </w:pPr>
      <w:r>
        <w:rPr>
          <w:rFonts w:cs="Times New Roman" w:ascii="Times New Roman" w:hAnsi="Times New Roman"/>
          <w:sz w:val="24"/>
          <w:szCs w:val="24"/>
          <w:shd w:fill="FFFFFF" w:val="clear"/>
        </w:rPr>
        <w:t xml:space="preserve">- выдает заявителю под расписку при предъявлении паспорта или иного документа, удостоверяющего личность, сопроводительное письмо с приложением запрашиваемого документа.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shd w:fill="FFFFFF" w:val="clear"/>
        </w:rPr>
        <w:t xml:space="preserve">3.6. </w:t>
      </w:r>
      <w:r>
        <w:rPr>
          <w:rFonts w:cs="Times New Roman" w:ascii="Times New Roman" w:hAnsi="Times New Roman"/>
          <w:sz w:val="24"/>
          <w:szCs w:val="24"/>
          <w:shd w:fill="FFFFFF" w:val="clear"/>
        </w:rPr>
        <w:t xml:space="preserve"> В случае отсутствия у заявителя возможности в получении запрашиваемого документа лично либо при отсутствии в заявлении контактного телефона заявителя специалист направляет сопроводительное письмо с приложением  запрашиваемого документа  по почте заказным письмом с уведомлением о вручении.    </w:t>
      </w:r>
    </w:p>
    <w:p>
      <w:pPr>
        <w:pStyle w:val="NoSpacing"/>
        <w:ind w:firstLine="708"/>
        <w:jc w:val="both"/>
        <w:rPr>
          <w:rFonts w:ascii="Times New Roman" w:hAnsi="Times New Roman"/>
          <w:sz w:val="24"/>
          <w:szCs w:val="24"/>
        </w:rPr>
      </w:pPr>
      <w:r>
        <w:rPr>
          <w:rFonts w:cs="Times New Roman" w:ascii="Times New Roman" w:hAnsi="Times New Roman"/>
          <w:sz w:val="24"/>
          <w:szCs w:val="24"/>
        </w:rPr>
        <w:t>3.7. В случае подачи заявки (запроса) посредством использования электронной почты или единого портала государственных и муниципальных услуг уведомление о готовности «Характеристики по месту жительства» направляется заявителю посредством использования электронной почты.</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3.8. В случае представления заявления о выдаче характеристики по месту жительства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характеристика направляется в </w:t>
      </w:r>
      <w:r>
        <w:rPr>
          <w:rFonts w:cs="Times New Roman" w:ascii="Times New Roman" w:hAnsi="Times New Roman"/>
          <w:sz w:val="24"/>
          <w:szCs w:val="24"/>
          <w:lang w:eastAsia="ru-RU"/>
        </w:rPr>
        <w:t>МФЦ</w:t>
      </w:r>
      <w:r>
        <w:rPr>
          <w:rFonts w:cs="Times New Roman" w:ascii="Times New Roman" w:hAnsi="Times New Roman"/>
          <w:sz w:val="24"/>
          <w:szCs w:val="24"/>
        </w:rPr>
        <w:t>, если иной способ получения не указан заявителем.</w:t>
      </w:r>
    </w:p>
    <w:p>
      <w:pPr>
        <w:pStyle w:val="NoSpacing"/>
        <w:ind w:firstLine="708"/>
        <w:jc w:val="both"/>
        <w:rPr>
          <w:rFonts w:ascii="Times New Roman" w:hAnsi="Times New Roman"/>
          <w:sz w:val="24"/>
          <w:szCs w:val="24"/>
        </w:rPr>
      </w:pPr>
      <w:r>
        <w:rPr>
          <w:rFonts w:cs="Times New Roman" w:ascii="Times New Roman" w:hAnsi="Times New Roman"/>
          <w:sz w:val="24"/>
          <w:szCs w:val="24"/>
        </w:rPr>
        <w:t>3.9. Максимальный срок выполнения административной процедуры - 3 рабочих дня.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shd w:fill="FFFFFF" w:val="clear"/>
        </w:rPr>
        <w:t>3.10</w:t>
      </w:r>
      <w:r>
        <w:rPr>
          <w:rFonts w:cs="Times New Roman" w:ascii="Times New Roman" w:hAnsi="Times New Roman"/>
          <w:sz w:val="24"/>
          <w:szCs w:val="24"/>
          <w:shd w:fill="FFFFFF" w:val="clear"/>
        </w:rPr>
        <w:t>. Результатом исполнения административной процедуры является подписание, регистрация и выдача заявителю сопроводительного письма с приложением  запрашиваемого документа-характеристики, а  в случае отказа в предоставлении характеристики заявитель уведомляется письмом, с указанием причины отказа, а также по телефону  и или электронной почте.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shd w:fill="FFFFFF" w:val="clear"/>
        </w:rPr>
        <w:t>3</w:t>
      </w:r>
      <w:r>
        <w:rPr>
          <w:rFonts w:cs="Times New Roman" w:ascii="Times New Roman" w:hAnsi="Times New Roman"/>
          <w:sz w:val="24"/>
          <w:szCs w:val="24"/>
          <w:shd w:fill="FFFFFF" w:val="clear"/>
        </w:rPr>
        <w:t>.11. Максимальный срок исполнения  составляет не более 3 дней.   </w:t>
      </w:r>
    </w:p>
    <w:p>
      <w:pPr>
        <w:pStyle w:val="NoSpacing"/>
        <w:jc w:val="both"/>
        <w:rPr>
          <w:rFonts w:ascii="Times New Roman" w:hAnsi="Times New Roman"/>
          <w:sz w:val="24"/>
          <w:szCs w:val="24"/>
        </w:rPr>
      </w:pPr>
      <w:r>
        <w:rPr>
          <w:rFonts w:cs="Times New Roman" w:ascii="Times New Roman" w:hAnsi="Times New Roman"/>
          <w:sz w:val="24"/>
          <w:szCs w:val="24"/>
          <w:shd w:fill="FFFFFF" w:val="clear"/>
        </w:rPr>
        <w:t>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sz w:val="24"/>
          <w:szCs w:val="24"/>
        </w:rPr>
      </w:pPr>
      <w:r>
        <w:rPr>
          <w:rFonts w:cs="Times New Roman" w:ascii="Times New Roman" w:hAnsi="Times New Roman"/>
          <w:sz w:val="24"/>
          <w:szCs w:val="24"/>
        </w:rPr>
        <w:t>4. Формы контроля за исполнением административного регламента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4.1. Контроль за соблюдением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либо структурного подразделения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rFonts w:ascii="Times New Roman" w:hAnsi="Times New Roman"/>
          <w:sz w:val="24"/>
          <w:szCs w:val="24"/>
        </w:rPr>
      </w:pPr>
      <w:r>
        <w:rPr>
          <w:rFonts w:cs="Times New Roman" w:ascii="Times New Roman" w:hAnsi="Times New Roman"/>
          <w:sz w:val="24"/>
          <w:szCs w:val="24"/>
        </w:rPr>
        <w:t>4.2.2. Внеплановых проверок соблюдения и исполнения должностными лицами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проведение проверки.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 либо 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 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sz w:val="24"/>
          <w:szCs w:val="24"/>
        </w:rPr>
      </w:pPr>
      <w:r>
        <w:rPr>
          <w:rFonts w:cs="Times New Roman" w:ascii="Times New Roman" w:hAnsi="Times New Roman"/>
          <w:sz w:val="24"/>
          <w:szCs w:val="24"/>
        </w:rPr>
        <w:t>5. Досудебный (внесудебный) порядок обжалования решений</w:t>
      </w:r>
    </w:p>
    <w:p>
      <w:pPr>
        <w:pStyle w:val="NoSpacing"/>
        <w:jc w:val="center"/>
        <w:rPr/>
      </w:pPr>
      <w:r>
        <w:rPr>
          <w:rFonts w:cs="Times New Roman" w:ascii="Times New Roman" w:hAnsi="Times New Roman"/>
          <w:sz w:val="24"/>
          <w:szCs w:val="24"/>
        </w:rPr>
        <w:t xml:space="preserve">и действий (бездействия) администрации Жирновского муниципального района Волгоградской области, МФЦ, </w:t>
      </w:r>
      <w:r>
        <w:rPr>
          <w:rFonts w:cs="Times New Roman" w:ascii="Times New Roman" w:hAnsi="Times New Roman"/>
          <w:bCs/>
          <w:sz w:val="24"/>
          <w:szCs w:val="24"/>
        </w:rPr>
        <w:t xml:space="preserve">организаций, указанных в </w:t>
      </w:r>
      <w:hyperlink r:id="rId15">
        <w:r>
          <w:rPr>
            <w:rFonts w:cs="Times New Roman" w:ascii="Times New Roman" w:hAnsi="Times New Roman"/>
            <w:bCs/>
            <w:sz w:val="24"/>
            <w:szCs w:val="24"/>
          </w:rPr>
          <w:t>части 1.1 статьи 16</w:t>
        </w:r>
      </w:hyperlink>
      <w:r>
        <w:rPr>
          <w:rFonts w:cs="Times New Roman" w:ascii="Times New Roman" w:hAnsi="Times New Roman"/>
          <w:bCs/>
          <w:sz w:val="24"/>
          <w:szCs w:val="24"/>
        </w:rPr>
        <w:t xml:space="preserve"> Федерального закона от 27.07.2010 № 210-ФЗ </w:t>
      </w:r>
      <w:r>
        <w:rPr>
          <w:rFonts w:cs="Times New Roman" w:ascii="Times New Roman" w:hAnsi="Times New Roman"/>
          <w:sz w:val="24"/>
          <w:szCs w:val="24"/>
        </w:rPr>
        <w:t>«</w:t>
      </w:r>
      <w:r>
        <w:rPr>
          <w:rFonts w:cs="Times New Roman" w:ascii="Times New Roman" w:hAnsi="Times New Roman"/>
          <w:bCs/>
          <w:sz w:val="24"/>
          <w:szCs w:val="24"/>
        </w:rPr>
        <w:t>Об организации предоставления государственных и муниципальных услуг</w:t>
      </w:r>
      <w:r>
        <w:rPr>
          <w:rFonts w:cs="Times New Roman" w:ascii="Times New Roman" w:hAnsi="Times New Roman"/>
          <w:sz w:val="24"/>
          <w:szCs w:val="24"/>
        </w:rPr>
        <w:t>»</w:t>
      </w:r>
      <w:r>
        <w:rPr>
          <w:rFonts w:cs="Times New Roman" w:ascii="Times New Roman" w:hAnsi="Times New Roman"/>
          <w:bCs/>
          <w:sz w:val="24"/>
          <w:szCs w:val="24"/>
        </w:rPr>
        <w:t>, а также их должностных лиц, муниципальных служащих, работников</w:t>
      </w:r>
    </w:p>
    <w:p>
      <w:pPr>
        <w:pStyle w:val="No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ind w:firstLine="708"/>
        <w:jc w:val="both"/>
        <w:rPr/>
      </w:pPr>
      <w:r>
        <w:rPr>
          <w:rFonts w:eastAsia="Calibri" w:cs="Times New Roman" w:ascii="Times New Roman" w:hAnsi="Times New Roman"/>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sz w:val="24"/>
          <w:szCs w:val="24"/>
        </w:rPr>
        <w:t xml:space="preserve">организаций, указанных в </w:t>
      </w:r>
      <w:hyperlink r:id="rId16">
        <w:r>
          <w:rPr>
            <w:rFonts w:eastAsia="Calibri" w:cs="Times New Roman" w:ascii="Times New Roman" w:hAnsi="Times New Roman"/>
            <w:bCs/>
            <w:sz w:val="24"/>
            <w:szCs w:val="24"/>
          </w:rPr>
          <w:t>части 1.1 статьи 16</w:t>
        </w:r>
      </w:hyperlink>
      <w:r>
        <w:rPr>
          <w:rFonts w:eastAsia="Calibri" w:cs="Times New Roman"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sz w:val="24"/>
          <w:szCs w:val="24"/>
        </w:rPr>
        <w:t>исле в следующих случаях:</w:t>
      </w:r>
    </w:p>
    <w:p>
      <w:pPr>
        <w:pStyle w:val="NoSpacing"/>
        <w:ind w:firstLine="708"/>
        <w:jc w:val="both"/>
        <w:rPr/>
      </w:pPr>
      <w:r>
        <w:rPr>
          <w:rFonts w:eastAsia="Calibri" w:cs="Times New Roman"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r>
          <w:rPr>
            <w:rFonts w:eastAsia="Calibri" w:cs="Times New Roman" w:ascii="Times New Roman" w:hAnsi="Times New Roman"/>
            <w:sz w:val="24"/>
            <w:szCs w:val="24"/>
          </w:rPr>
          <w:t>статье 15.1</w:t>
        </w:r>
      </w:hyperlink>
      <w:r>
        <w:rPr>
          <w:rFonts w:eastAsia="Calibri" w:cs="Times New Roman" w:ascii="Times New Roman" w:hAnsi="Times New Roman"/>
          <w:sz w:val="24"/>
          <w:szCs w:val="24"/>
        </w:rPr>
        <w:t xml:space="preserve"> Федерального закона </w:t>
      </w:r>
      <w:r>
        <w:rPr>
          <w:rFonts w:eastAsia="Calibri" w:cs="Times New Roman" w:ascii="Times New Roman" w:hAnsi="Times New Roman"/>
          <w:bCs/>
          <w:sz w:val="24"/>
          <w:szCs w:val="24"/>
        </w:rPr>
        <w:t>№ 210-ФЗ;</w:t>
      </w:r>
    </w:p>
    <w:p>
      <w:pPr>
        <w:pStyle w:val="NoSpacing"/>
        <w:ind w:firstLine="708"/>
        <w:jc w:val="both"/>
        <w:rPr/>
      </w:pPr>
      <w:r>
        <w:rPr>
          <w:rFonts w:eastAsia="Calibri" w:cs="Times New Roman" w:ascii="Times New Roman" w:hAnsi="Times New Roman"/>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Fonts w:eastAsia="Calibri" w:cs="Times New Roman" w:ascii="Times New Roman" w:hAnsi="Times New Roman"/>
            <w:sz w:val="24"/>
            <w:szCs w:val="24"/>
          </w:rPr>
          <w:t>частью 1.3 статьи 16</w:t>
        </w:r>
      </w:hyperlink>
      <w:r>
        <w:rPr>
          <w:rFonts w:eastAsia="Calibri" w:cs="Times New Roman" w:ascii="Times New Roman" w:hAnsi="Times New Roman"/>
          <w:bCs/>
          <w:sz w:val="24"/>
          <w:szCs w:val="24"/>
        </w:rPr>
        <w:t>Федерального закона № 210-ФЗ</w:t>
      </w:r>
      <w:r>
        <w:rPr>
          <w:rFonts w:eastAsia="Calibri" w:cs="Times New Roman" w:ascii="Times New Roman" w:hAnsi="Times New Roman"/>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680"/>
        <w:jc w:val="both"/>
        <w:rPr/>
      </w:pPr>
      <w:r>
        <w:rPr>
          <w:rFonts w:eastAsia="Calibri"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Fonts w:eastAsia="Calibri" w:cs="Times New Roman" w:ascii="Times New Roman" w:hAnsi="Times New Roman"/>
            <w:sz w:val="24"/>
            <w:szCs w:val="24"/>
          </w:rPr>
          <w:t>частью 1.3 статьи 16</w:t>
        </w:r>
      </w:hyperlink>
      <w:r>
        <w:rPr>
          <w:rFonts w:eastAsia="Calibri" w:cs="Times New Roman" w:ascii="Times New Roman" w:hAnsi="Times New Roman"/>
          <w:bCs/>
          <w:sz w:val="24"/>
          <w:szCs w:val="24"/>
        </w:rPr>
        <w:t>Федерального закона № 210-ФЗ</w:t>
      </w:r>
      <w:r>
        <w:rPr>
          <w:rFonts w:eastAsia="Calibri" w:cs="Times New Roman" w:ascii="Times New Roman" w:hAnsi="Times New Roman"/>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pPr>
      <w:r>
        <w:rPr>
          <w:rFonts w:eastAsia="Calibri" w:cs="Times New Roman" w:ascii="Times New Roman" w:hAnsi="Times New Roman"/>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20">
        <w:r>
          <w:rPr>
            <w:rFonts w:eastAsia="Calibri" w:cs="Times New Roman" w:ascii="Times New Roman" w:hAnsi="Times New Roman"/>
            <w:sz w:val="24"/>
            <w:szCs w:val="24"/>
          </w:rPr>
          <w:t>частью 1.1 статьи16</w:t>
        </w:r>
      </w:hyperlink>
      <w:r>
        <w:rPr>
          <w:rFonts w:eastAsia="Calibri" w:cs="Times New Roman" w:ascii="Times New Roman" w:hAnsi="Times New Roman"/>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 № 210-ФЗ;</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pPr>
      <w:r>
        <w:rPr>
          <w:rFonts w:eastAsia="Calibri"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 № 210-ФЗ;</w:t>
      </w:r>
    </w:p>
    <w:p>
      <w:pPr>
        <w:pStyle w:val="NoSpacing"/>
        <w:ind w:firstLine="708"/>
        <w:jc w:val="both"/>
        <w:rPr/>
      </w:pPr>
      <w:r>
        <w:rPr>
          <w:rFonts w:eastAsia="Calibri"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rFonts w:eastAsia="Calibri" w:cs="Times New Roman" w:ascii="Times New Roman" w:hAnsi="Times New Roman"/>
            <w:sz w:val="24"/>
            <w:szCs w:val="24"/>
          </w:rPr>
          <w:t>пунктом 4 части 1 статьи 7</w:t>
        </w:r>
      </w:hyperlink>
      <w:r>
        <w:rPr>
          <w:rFonts w:eastAsia="Calibri" w:cs="Times New Roman"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24">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 210-ФЗ.</w:t>
      </w:r>
    </w:p>
    <w:p>
      <w:pPr>
        <w:pStyle w:val="NoSpacing"/>
        <w:ind w:firstLine="708"/>
        <w:jc w:val="both"/>
        <w:rPr/>
      </w:pPr>
      <w:r>
        <w:rPr>
          <w:rFonts w:eastAsia="Calibri" w:cs="Times New Roman" w:ascii="Times New Roman" w:hAnsi="Times New Roman"/>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подаются руководителям этих организаций.</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должностного лица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муниципального служащего, </w:t>
      </w:r>
      <w:r>
        <w:rPr>
          <w:rFonts w:eastAsia="Calibri" w:cs="Times New Roman" w:ascii="Times New Roman" w:hAnsi="Times New Roman"/>
          <w:sz w:val="24"/>
          <w:szCs w:val="24"/>
          <w:lang w:eastAsia="ru-RU"/>
        </w:rPr>
        <w:t>главы</w:t>
      </w:r>
      <w:r>
        <w:rPr>
          <w:rFonts w:eastAsia="Calibri" w:cs="Times New Roman" w:ascii="Times New Roman" w:hAnsi="Times New Roman"/>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pPr>
      <w:r>
        <w:rPr>
          <w:rFonts w:eastAsia="Calibri" w:cs="Times New Roman" w:ascii="Times New Roman" w:hAnsi="Times New Roman"/>
          <w:sz w:val="24"/>
          <w:szCs w:val="24"/>
        </w:rPr>
        <w:t xml:space="preserve">Жалоба на решения и действия (бездействие) организаций, предусмотренных </w:t>
      </w:r>
      <w:hyperlink r:id="rId26">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cs="Times New Roman"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5.4. Жалоба должна содержать:</w:t>
      </w:r>
    </w:p>
    <w:p>
      <w:pPr>
        <w:pStyle w:val="NoSpacing"/>
        <w:ind w:firstLine="708"/>
        <w:jc w:val="both"/>
        <w:rPr/>
      </w:pPr>
      <w:r>
        <w:rPr>
          <w:rFonts w:eastAsia="Calibri" w:cs="Times New Roman" w:ascii="Times New Roman" w:hAnsi="Times New Roman"/>
          <w:sz w:val="24"/>
          <w:szCs w:val="24"/>
        </w:rPr>
        <w:t xml:space="preserve">1) наименование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должностного лица </w:t>
      </w:r>
      <w:r>
        <w:rPr>
          <w:rFonts w:eastAsia="Calibri" w:cs="Times New Roman" w:ascii="Times New Roman" w:hAnsi="Times New Roman"/>
          <w:sz w:val="24"/>
          <w:szCs w:val="24"/>
          <w:lang w:eastAsia="ru-RU"/>
        </w:rPr>
        <w:t>уполномоченного органа</w:t>
      </w:r>
      <w:r>
        <w:rPr>
          <w:rFonts w:eastAsia="Calibri" w:cs="Times New Roman" w:ascii="Times New Roman" w:hAnsi="Times New Roman"/>
          <w:sz w:val="24"/>
          <w:szCs w:val="24"/>
        </w:rPr>
        <w:t xml:space="preserve">, или муниципального служащего, МФЦ, его руководителя и (или) работника, организаций, предусмотренных </w:t>
      </w:r>
      <w:hyperlink r:id="rId27">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pPr>
      <w:r>
        <w:rPr>
          <w:rFonts w:eastAsia="Calibri" w:cs="Times New Roman" w:ascii="Times New Roman" w:hAnsi="Times New Roman"/>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8">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работников;</w:t>
      </w:r>
    </w:p>
    <w:p>
      <w:pPr>
        <w:pStyle w:val="NoSpacing"/>
        <w:ind w:firstLine="708"/>
        <w:jc w:val="both"/>
        <w:rPr/>
      </w:pPr>
      <w:r>
        <w:rPr>
          <w:rFonts w:eastAsia="Calibri" w:cs="Times New Roman" w:ascii="Times New Roman" w:hAnsi="Times New Roman"/>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должностного лица</w:t>
      </w:r>
      <w:r>
        <w:rPr>
          <w:rFonts w:eastAsia="Calibri" w:cs="Times New Roman" w:ascii="Times New Roman" w:hAnsi="Times New Roman"/>
          <w:sz w:val="24"/>
          <w:szCs w:val="24"/>
          <w:lang w:eastAsia="ru-RU"/>
        </w:rPr>
        <w:t>уполномоченного органа</w:t>
      </w:r>
      <w:r>
        <w:rPr>
          <w:rFonts w:eastAsia="Calibri" w:cs="Times New Roman" w:ascii="Times New Roman" w:hAnsi="Times New Roman"/>
          <w:sz w:val="24"/>
          <w:szCs w:val="24"/>
        </w:rPr>
        <w:t xml:space="preserve"> или муниципального служащего, МФЦ, работника МФЦ, организаций, предусмотренных </w:t>
      </w:r>
      <w:hyperlink r:id="rId29">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jc w:val="both"/>
        <w:rPr>
          <w:rFonts w:ascii="Times New Roman" w:hAnsi="Times New Roman"/>
          <w:sz w:val="24"/>
          <w:szCs w:val="24"/>
        </w:rPr>
      </w:pPr>
      <w:r>
        <w:rPr>
          <w:rFonts w:eastAsia="Calibri" w:cs="Times New Roman"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pPr>
      <w:r>
        <w:rPr>
          <w:rFonts w:eastAsia="Calibri" w:cs="Times New Roman"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sz w:val="24"/>
          <w:szCs w:val="24"/>
          <w:lang w:eastAsia="ru-RU"/>
        </w:rPr>
        <w:t>труктурного подразделения</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работниками МФЦ, организаций, предусмотренных </w:t>
      </w:r>
      <w:hyperlink r:id="rId30">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Федерального закона № 210-ФЗ в течение трех дней со дня ее поступления.</w:t>
      </w:r>
    </w:p>
    <w:p>
      <w:pPr>
        <w:pStyle w:val="NoSpacing"/>
        <w:ind w:firstLine="708"/>
        <w:jc w:val="both"/>
        <w:rPr/>
      </w:pPr>
      <w:r>
        <w:rPr>
          <w:rFonts w:eastAsia="Calibri" w:cs="Times New Roman" w:ascii="Times New Roman" w:hAnsi="Times New Roman"/>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31">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32">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jc w:val="both"/>
        <w:rPr>
          <w:rFonts w:ascii="Times New Roman" w:hAnsi="Times New Roman"/>
          <w:sz w:val="24"/>
          <w:szCs w:val="24"/>
        </w:rPr>
      </w:pPr>
      <w:r>
        <w:rPr>
          <w:rFonts w:eastAsia="Calibri" w:cs="Times New Roman"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pPr>
      <w:r>
        <w:rPr>
          <w:rFonts w:eastAsia="Calibri" w:cs="Times New Roman" w:ascii="Times New Roman" w:hAnsi="Times New Roman"/>
          <w:sz w:val="24"/>
          <w:szCs w:val="24"/>
        </w:rPr>
        <w:t xml:space="preserve">Должностное лицо, работник, наделенные полномочиями по рассмотрению жалоб в соответствии с </w:t>
      </w:r>
      <w:hyperlink r:id="rId33">
        <w:r>
          <w:rPr>
            <w:rFonts w:eastAsia="Calibri" w:cs="Times New Roman" w:ascii="Times New Roman" w:hAnsi="Times New Roman"/>
            <w:sz w:val="24"/>
            <w:szCs w:val="24"/>
          </w:rPr>
          <w:t>пунктом</w:t>
        </w:r>
      </w:hyperlink>
      <w:r>
        <w:rPr>
          <w:rFonts w:eastAsia="Calibri" w:cs="Times New Roman" w:ascii="Times New Roman" w:hAnsi="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pPr>
      <w:r>
        <w:rPr>
          <w:rFonts w:eastAsia="Calibri" w:cs="Times New Roman"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r>
          <w:rPr>
            <w:rFonts w:eastAsia="Calibri" w:cs="Times New Roman" w:ascii="Times New Roman" w:hAnsi="Times New Roman"/>
            <w:sz w:val="24"/>
            <w:szCs w:val="24"/>
          </w:rPr>
          <w:t>законом</w:t>
        </w:r>
      </w:hyperlink>
      <w:r>
        <w:rPr>
          <w:rFonts w:eastAsia="Calibri" w:cs="Times New Roman" w:ascii="Times New Roman" w:hAnsi="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sz w:val="24"/>
          <w:szCs w:val="24"/>
        </w:rPr>
      </w:pPr>
      <w:r>
        <w:rPr>
          <w:rFonts w:eastAsia="Calibri" w:cs="Times New Roman" w:ascii="Times New Roman" w:hAnsi="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jc w:val="both"/>
        <w:rPr/>
      </w:pPr>
      <w:r>
        <w:rPr>
          <w:rFonts w:eastAsia="Calibri" w:cs="Times New Roman"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r>
          <w:rPr>
            <w:rFonts w:eastAsia="Calibri" w:cs="Times New Roman" w:ascii="Times New Roman" w:hAnsi="Times New Roman"/>
            <w:sz w:val="24"/>
            <w:szCs w:val="24"/>
          </w:rPr>
          <w:t>пунктом</w:t>
        </w:r>
      </w:hyperlink>
      <w:r>
        <w:rPr>
          <w:rFonts w:eastAsia="Calibri" w:cs="Times New Roman" w:ascii="Times New Roman" w:hAnsi="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w:t>
        <w:br/>
        <w:t>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5.7. По результатам рассмотрения жалобы принимается одно из следующих решений:</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2) в удовлетворении жалобы отказывается.</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5.8. Основаниями для отказа в удовлетворении жалобы являются:</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xml:space="preserve">1) признание правомерными решения и (или) действий (бездействия)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pPr>
      <w:r>
        <w:rPr>
          <w:rFonts w:eastAsia="Calibri" w:cs="Times New Roman"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6">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sz w:val="24"/>
          <w:szCs w:val="24"/>
        </w:rPr>
        <w:t xml:space="preserve">полномочиями </w:t>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pPr>
      <w:r>
        <w:rPr>
          <w:rFonts w:eastAsia="Calibri" w:cs="Times New Roman" w:ascii="Times New Roman" w:hAnsi="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7">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 1</w:t>
      </w:r>
    </w:p>
    <w:p>
      <w:pPr>
        <w:pStyle w:val="NoSpacing"/>
        <w:jc w:val="right"/>
        <w:rPr>
          <w:rFonts w:ascii="Times New Roman" w:hAnsi="Times New Roman" w:cs="Times New Roman"/>
        </w:rPr>
      </w:pPr>
      <w:r>
        <w:rPr>
          <w:rFonts w:cs="Times New Roman" w:ascii="Times New Roman" w:hAnsi="Times New Roman"/>
        </w:rPr>
        <w:t>к административному регламенту</w:t>
      </w:r>
    </w:p>
    <w:p>
      <w:pPr>
        <w:pStyle w:val="NoSpacing"/>
        <w:jc w:val="right"/>
        <w:rPr>
          <w:rFonts w:ascii="Times New Roman" w:hAnsi="Times New Roman" w:cs="Times New Roman"/>
        </w:rPr>
      </w:pPr>
      <w:r>
        <w:rPr>
          <w:rFonts w:cs="Times New Roman" w:ascii="Times New Roman" w:hAnsi="Times New Roman"/>
        </w:rPr>
        <w:t>предоставления муниципальной услуги</w:t>
      </w:r>
    </w:p>
    <w:p>
      <w:pPr>
        <w:pStyle w:val="NoSpacing"/>
        <w:jc w:val="right"/>
        <w:rPr>
          <w:rFonts w:ascii="Times New Roman" w:hAnsi="Times New Roman" w:cs="Times New Roman"/>
          <w:bCs/>
        </w:rPr>
      </w:pPr>
      <w:r>
        <w:rPr>
          <w:rFonts w:cs="Times New Roman" w:ascii="Times New Roman" w:hAnsi="Times New Roman"/>
        </w:rPr>
        <w:t>«</w:t>
      </w:r>
      <w:r>
        <w:rPr>
          <w:rFonts w:cs="Times New Roman" w:ascii="Times New Roman" w:hAnsi="Times New Roman"/>
          <w:bCs/>
        </w:rPr>
        <w:t>Выдача характеристики с места жительства»</w:t>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t>Главе Жирновского муниципального района</w:t>
      </w:r>
    </w:p>
    <w:p>
      <w:pPr>
        <w:pStyle w:val="NoSpacing"/>
        <w:jc w:val="right"/>
        <w:rPr>
          <w:rFonts w:ascii="Times New Roman" w:hAnsi="Times New Roman" w:cs="Times New Roman"/>
          <w:bCs/>
        </w:rPr>
      </w:pPr>
      <w:r>
        <w:rPr>
          <w:rFonts w:cs="Times New Roman" w:ascii="Times New Roman" w:hAnsi="Times New Roman"/>
          <w:bCs/>
        </w:rPr>
        <w:t>Волгоградской области</w:t>
      </w:r>
    </w:p>
    <w:p>
      <w:pPr>
        <w:pStyle w:val="NoSpacing"/>
        <w:jc w:val="right"/>
        <w:rPr>
          <w:rFonts w:ascii="Times New Roman" w:hAnsi="Times New Roman" w:cs="Times New Roman"/>
          <w:bCs/>
        </w:rPr>
      </w:pPr>
      <w:r>
        <w:rPr>
          <w:rFonts w:cs="Times New Roman" w:ascii="Times New Roman" w:hAnsi="Times New Roman"/>
          <w:bCs/>
        </w:rPr>
        <w:t>А.Ф. Шевченко</w:t>
      </w:r>
    </w:p>
    <w:p>
      <w:pPr>
        <w:pStyle w:val="NoSpacing"/>
        <w:jc w:val="right"/>
        <w:rPr>
          <w:rFonts w:ascii="Times New Roman" w:hAnsi="Times New Roman" w:cs="Times New Roman"/>
          <w:bCs/>
        </w:rPr>
      </w:pPr>
      <w:r>
        <w:rPr>
          <w:rFonts w:cs="Times New Roman" w:ascii="Times New Roman" w:hAnsi="Times New Roman"/>
          <w:bCs/>
        </w:rPr>
        <w:t>от __________________________________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Ф.И.О.</w:t>
      </w:r>
    </w:p>
    <w:p>
      <w:pPr>
        <w:pStyle w:val="NoSpacing"/>
        <w:tabs>
          <w:tab w:val="clear" w:pos="708"/>
          <w:tab w:val="left" w:pos="7388" w:leader="none"/>
          <w:tab w:val="right" w:pos="9355" w:leader="none"/>
        </w:tabs>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адрес заявителя_________________________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_______________________________________</w:t>
      </w:r>
    </w:p>
    <w:p>
      <w:pPr>
        <w:pStyle w:val="NoSpacing"/>
        <w:tabs>
          <w:tab w:val="clear" w:pos="708"/>
          <w:tab w:val="left" w:pos="7388" w:leader="none"/>
          <w:tab w:val="right" w:pos="9355" w:leader="none"/>
        </w:tabs>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контактный телефон 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Заявление</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ind w:firstLine="708"/>
        <w:rPr>
          <w:rFonts w:ascii="Times New Roman" w:hAnsi="Times New Roman" w:cs="Times New Roman"/>
        </w:rPr>
      </w:pPr>
      <w:r>
        <w:rPr>
          <w:rFonts w:cs="Times New Roman" w:ascii="Times New Roman" w:hAnsi="Times New Roman"/>
        </w:rPr>
        <w:t>Прошу Вас выдать характеристику с места жительства.</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u w:val="single"/>
        </w:rPr>
        <w:t>/дата                         /подпись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d9a"/>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6" w:customStyle="1">
    <w:name w:val="Heading 6"/>
    <w:basedOn w:val="Normal"/>
    <w:next w:val="Normal"/>
    <w:link w:val="6"/>
    <w:uiPriority w:val="9"/>
    <w:semiHidden/>
    <w:unhideWhenUsed/>
    <w:qFormat/>
    <w:rsid w:val="004a2dd7"/>
    <w:pPr>
      <w:keepNext w:val="true"/>
      <w:keepLines/>
      <w:spacing w:lineRule="auto" w:line="24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Style13" w:customStyle="1">
    <w:name w:val="Интернет-ссылка"/>
    <w:rsid w:val="00326d9a"/>
    <w:rPr>
      <w:color w:val="0000FF"/>
      <w:u w:val="single"/>
    </w:rPr>
  </w:style>
  <w:style w:type="character" w:styleId="61" w:customStyle="1">
    <w:name w:val="Заголовок 6 Знак"/>
    <w:basedOn w:val="DefaultParagraphFont"/>
    <w:link w:val="Heading6"/>
    <w:uiPriority w:val="9"/>
    <w:semiHidden/>
    <w:qFormat/>
    <w:rsid w:val="004a2dd7"/>
    <w:rPr>
      <w:rFonts w:ascii="Cambria" w:hAnsi="Cambria" w:eastAsia="" w:cs="" w:asciiTheme="majorHAnsi" w:cstheme="majorBidi" w:eastAsiaTheme="majorEastAsia" w:hAnsiTheme="majorHAnsi"/>
      <w:i/>
      <w:iCs/>
      <w:color w:val="243F60" w:themeColor="accent1" w:themeShade="7f"/>
    </w:rPr>
  </w:style>
  <w:style w:type="character" w:styleId="Style14" w:customStyle="1">
    <w:name w:val="Текст выноски Знак"/>
    <w:basedOn w:val="DefaultParagraphFont"/>
    <w:uiPriority w:val="99"/>
    <w:semiHidden/>
    <w:qFormat/>
    <w:rsid w:val="004a2dd7"/>
    <w:rPr>
      <w:rFonts w:ascii="Tahoma" w:hAnsi="Tahoma" w:cs="Tahoma"/>
      <w:sz w:val="16"/>
      <w:szCs w:val="16"/>
    </w:rPr>
  </w:style>
  <w:style w:type="paragraph" w:styleId="Style15" w:customStyle="1">
    <w:name w:val="Заголовок"/>
    <w:basedOn w:val="Normal"/>
    <w:next w:val="Style16"/>
    <w:qFormat/>
    <w:rsid w:val="00dd37b0"/>
    <w:pPr>
      <w:keepNext w:val="true"/>
      <w:spacing w:before="240" w:after="120"/>
    </w:pPr>
    <w:rPr>
      <w:rFonts w:ascii="Liberation Sans" w:hAnsi="Liberation Sans" w:eastAsia="Microsoft YaHei" w:cs="Mangal"/>
      <w:sz w:val="28"/>
      <w:szCs w:val="28"/>
    </w:rPr>
  </w:style>
  <w:style w:type="paragraph" w:styleId="Style16">
    <w:name w:val="Body Text"/>
    <w:basedOn w:val="Normal"/>
    <w:rsid w:val="00dd37b0"/>
    <w:pPr>
      <w:spacing w:before="0" w:after="140"/>
    </w:pPr>
    <w:rPr/>
  </w:style>
  <w:style w:type="paragraph" w:styleId="Style17">
    <w:name w:val="List"/>
    <w:basedOn w:val="Style16"/>
    <w:rsid w:val="00dd37b0"/>
    <w:pPr/>
    <w:rPr>
      <w:rFonts w:cs="Mangal"/>
    </w:rPr>
  </w:style>
  <w:style w:type="paragraph" w:styleId="Style18" w:customStyle="1">
    <w:name w:val="Caption"/>
    <w:basedOn w:val="Normal"/>
    <w:qFormat/>
    <w:rsid w:val="00dd37b0"/>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Indexheading">
    <w:name w:val="index heading"/>
    <w:basedOn w:val="Normal"/>
    <w:qFormat/>
    <w:rsid w:val="00dd37b0"/>
    <w:pPr>
      <w:suppressLineNumbers/>
    </w:pPr>
    <w:rPr>
      <w:rFonts w:cs="Mangal"/>
    </w:rPr>
  </w:style>
  <w:style w:type="paragraph" w:styleId="Caption">
    <w:name w:val="caption"/>
    <w:basedOn w:val="Normal"/>
    <w:qFormat/>
    <w:rsid w:val="00dd37b0"/>
    <w:pPr>
      <w:suppressLineNumbers/>
      <w:spacing w:before="120" w:after="120"/>
    </w:pPr>
    <w:rPr>
      <w:rFonts w:cs="Mangal"/>
      <w:i/>
      <w:iCs/>
      <w:sz w:val="24"/>
      <w:szCs w:val="24"/>
    </w:rPr>
  </w:style>
  <w:style w:type="paragraph" w:styleId="NoSpacing">
    <w:name w:val="No Spacing"/>
    <w:uiPriority w:val="1"/>
    <w:qFormat/>
    <w:rsid w:val="00326d9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326d9a"/>
    <w:pPr>
      <w:widowControl/>
      <w:suppressAutoHyphens w:val="true"/>
      <w:bidi w:val="0"/>
      <w:spacing w:before="0" w:after="0"/>
      <w:ind w:firstLine="720"/>
      <w:jc w:val="left"/>
    </w:pPr>
    <w:rPr>
      <w:rFonts w:ascii="Arial" w:hAnsi="Arial" w:eastAsia="Calibri" w:cs="Arial" w:eastAsiaTheme="minorHAnsi"/>
      <w:color w:val="auto"/>
      <w:kern w:val="0"/>
      <w:sz w:val="22"/>
      <w:szCs w:val="20"/>
      <w:lang w:val="ru-RU" w:eastAsia="zh-CN" w:bidi="ar-SA"/>
    </w:rPr>
  </w:style>
  <w:style w:type="paragraph" w:styleId="BalloonText">
    <w:name w:val="Balloon Text"/>
    <w:basedOn w:val="Normal"/>
    <w:uiPriority w:val="99"/>
    <w:semiHidden/>
    <w:unhideWhenUsed/>
    <w:qFormat/>
    <w:rsid w:val="004a2dd7"/>
    <w:pPr>
      <w:spacing w:lineRule="auto" w:line="240"/>
    </w:pPr>
    <w:rPr>
      <w:rFonts w:ascii="Tahoma" w:hAnsi="Tahoma" w:cs="Tahoma"/>
      <w:sz w:val="16"/>
      <w:szCs w:val="16"/>
    </w:rPr>
  </w:style>
  <w:style w:type="paragraph" w:styleId="NormalWeb">
    <w:name w:val="Normal (Web)"/>
    <w:basedOn w:val="Normal"/>
    <w:uiPriority w:val="99"/>
    <w:unhideWhenUsed/>
    <w:qFormat/>
    <w:rsid w:val="0027110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E92EE4101E777743FA7BC985225B227340131F45F6427EFEADED2B3BBA574CFBF654E9EC24326B3B56772BD6F2F603ABE87C5D4779E64C46E3360EAaBb7K" TargetMode="External"/><Relationship Id="rId11" Type="http://schemas.openxmlformats.org/officeDocument/2006/relationships/hyperlink" Target="consultantplus://offline/ref=3E92EE4101E777743FA7BC985225B227340131F45F6427EFEADED2B3BBA574CFBF654E9EC24326B3B56772BD6F2F603ABE87C5D4779E64C46E3360EAaBb7K" TargetMode="External"/><Relationship Id="rId12" Type="http://schemas.openxmlformats.org/officeDocument/2006/relationships/hyperlink" Target="consultantplus://offline/ref=05744EB35458E3B23C633F66AB8BF873E0D554694A1C14DF26767F5631376515EBF961D1A3B71F12oFU4E" TargetMode="External"/><Relationship Id="rId13" Type="http://schemas.openxmlformats.org/officeDocument/2006/relationships/hyperlink" Target="consultantplus://offline/ref=05744EB35458E3B23C633F66AB8BF873E0D554694A1C14DF26767F5631376515EBF961D1A3B71F12oFU4E" TargetMode="External"/><Relationship Id="rId14" Type="http://schemas.openxmlformats.org/officeDocument/2006/relationships/hyperlink" Target="consultantplus://offline/ref=05744EB35458E3B23C633F66AB8BF873E0DF53684B1E14DF26767F5631376515EBF961D1A3B71E1DoFUFE" TargetMode="External"/><Relationship Id="rId15" Type="http://schemas.openxmlformats.org/officeDocument/2006/relationships/hyperlink" Target="consultantplus://offline/ref=3BD860DBFDAF1D86B1551C494AB53AAECD57F5CED2F4F7190FAE692E40D9D201D94D11FBA17480DB08t8H" TargetMode="External"/><Relationship Id="rId16"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25"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938F66B7088F2AE0CE87CE2E6758CE0A1909C10513173091FC04CDFB805EA86C8940ADFAB8EE2D00dDRAM" TargetMode="External"/><Relationship Id="rId31"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66B6C834A40D9ED059D12BC8CDD9D84D13C7A68142196DE02C83138nBMDI" TargetMode="External"/><Relationship Id="rId35"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37"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D6EBE-6C8B-41A8-8471-350B32B7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Application>LibreOffice/7.1.0.3$Windows_X86_64 LibreOffice_project/f6099ecf3d29644b5008cc8f48f42f4a40986e4c</Application>
  <AppVersion>15.0000</AppVersion>
  <Pages>19</Pages>
  <Words>6413</Words>
  <Characters>49262</Characters>
  <CharactersWithSpaces>56584</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2021-04-27T13:26:00Z</cp:lastPrinted>
  <dcterms:modified xsi:type="dcterms:W3CDTF">2021-05-24T09:40:36Z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