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27710" cy="10172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28650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96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6.6pt" to="485.9pt,6.6pt" stroked="t" style="position:absolute">
                <v:stroke color="black" weight="507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vertAlign w:val="subscript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vertAlign w:val="subscript"/>
        </w:rPr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от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29.09.2020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№ </w:t>
      </w:r>
      <w:r>
        <w:rPr>
          <w:rFonts w:cs="Times New Roman" w:ascii="Times New Roman" w:hAnsi="Times New Roman"/>
          <w:sz w:val="24"/>
          <w:szCs w:val="24"/>
          <w:u w:val="single"/>
        </w:rPr>
        <w:t>807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утверждении перечня должностных лиц администрации Жирновского муниципального района,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 от 11 июня 2008 года № 1693-ОД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 связи с вступлением в действие Закона Волгоградской области от 04.04.2020                        № 27-ОД "О внесении изменений в Кодекс Волгоградской области об административной ответственности от 11 июня 2008 </w:t>
      </w:r>
      <w:r>
        <w:rPr>
          <w:rFonts w:cs="Times New Roman" w:ascii="Times New Roman" w:hAnsi="Times New Roman"/>
          <w:sz w:val="24"/>
          <w:szCs w:val="24"/>
        </w:rPr>
        <w:t>года</w:t>
      </w:r>
      <w:r>
        <w:rPr>
          <w:rFonts w:cs="Times New Roman" w:ascii="Times New Roman" w:hAnsi="Times New Roman"/>
          <w:sz w:val="24"/>
          <w:szCs w:val="24"/>
        </w:rPr>
        <w:t xml:space="preserve">  № 1693 - ОД" и в соответствии с </w:t>
      </w:r>
      <w:r>
        <w:rPr>
          <w:rFonts w:cs="Times New Roman" w:ascii="Times New Roman" w:hAnsi="Times New Roman"/>
          <w:sz w:val="24"/>
          <w:szCs w:val="24"/>
        </w:rPr>
        <w:t>главой</w:t>
      </w:r>
      <w:r>
        <w:rPr>
          <w:rFonts w:cs="Times New Roman" w:ascii="Times New Roman" w:hAnsi="Times New Roman"/>
          <w:sz w:val="24"/>
          <w:szCs w:val="24"/>
        </w:rPr>
        <w:t xml:space="preserve"> 2 стать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2.9 Кодекса Волгоградской области об административной ответственности, администрация Жирновского муниципального района   п о с т а н о в л я е т: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прилагаемый Перечень должностных лиц, уполномоченных на составление протоколов об административных правонарушениях.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Признать утратившим силу постановление администрации Жирновского муниципального района  от 23.05.2016 № 297 " Об утверждении перечня должностных лиц администрации Жирновского муниципального района,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 от 11 июня 2008 года № 1693-ОД".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Настоящее постановление вступает в силу с момента подписания и подлежит официальному опубликованию в газете "Жирновские новости".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Контроль за исполнением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Жирновского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                                                                                       А.Ф. Шевченко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ind w:left="0" w:right="0" w:firstLine="10545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widowControl/>
        <w:bidi w:val="0"/>
        <w:spacing w:lineRule="auto" w:line="240" w:before="0" w:after="0"/>
        <w:ind w:left="0" w:right="0" w:firstLine="10545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постановлением администрации</w:t>
      </w:r>
    </w:p>
    <w:p>
      <w:pPr>
        <w:pStyle w:val="Normal"/>
        <w:widowControl/>
        <w:bidi w:val="0"/>
        <w:spacing w:lineRule="auto" w:line="240" w:before="0" w:after="0"/>
        <w:ind w:left="0" w:right="0" w:firstLine="10545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Жирновского муниципального</w:t>
      </w:r>
    </w:p>
    <w:p>
      <w:pPr>
        <w:pStyle w:val="Normal"/>
        <w:widowControl/>
        <w:bidi w:val="0"/>
        <w:spacing w:lineRule="auto" w:line="240" w:before="0" w:after="0"/>
        <w:ind w:left="0" w:right="0" w:firstLine="10545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района</w:t>
      </w:r>
    </w:p>
    <w:p>
      <w:pPr>
        <w:pStyle w:val="Normal"/>
        <w:widowControl/>
        <w:bidi w:val="0"/>
        <w:spacing w:lineRule="auto" w:line="240" w:before="0" w:after="0"/>
        <w:ind w:left="0" w:right="0" w:firstLine="105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10545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29.09.2020</w:t>
      </w:r>
      <w:r>
        <w:rPr>
          <w:rFonts w:cs="Times New Roman" w:ascii="Times New Roman" w:hAnsi="Times New Roman"/>
          <w:sz w:val="24"/>
          <w:szCs w:val="24"/>
        </w:rPr>
        <w:t xml:space="preserve"> № </w:t>
      </w:r>
      <w:r>
        <w:rPr>
          <w:rFonts w:cs="Times New Roman" w:ascii="Times New Roman" w:hAnsi="Times New Roman"/>
          <w:sz w:val="24"/>
          <w:szCs w:val="24"/>
        </w:rPr>
        <w:t>807</w:t>
      </w:r>
    </w:p>
    <w:p>
      <w:pPr>
        <w:pStyle w:val="Normal"/>
        <w:widowControl/>
        <w:bidi w:val="0"/>
        <w:spacing w:lineRule="auto" w:line="240" w:before="0" w:after="0"/>
        <w:ind w:left="0" w:right="0" w:firstLine="105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должностных лиц, уполномоченных на составление протоколов об административных правонарушениях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5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1"/>
        <w:gridCol w:w="3217"/>
        <w:gridCol w:w="7226"/>
        <w:gridCol w:w="3551"/>
      </w:tblGrid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 местного самоуправления/структурное подразделение администрации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Статьи Кодекса Волгоградской области об административной ответственности 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Должностное лицо, лицо структурного подразделения, уполномоченного составлять протокол об административном правонарушении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Жирновского муниципального района 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13.6. Воспрепятствование деятельности и (или) вмешательство в деятельность органов местного самоуправления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13.7. Невыполнение законных требований депутата представительного органа муниципального образования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Жирновского муниципального района - Шевченко А.Ф., первый заместитель главы администрации Жирновского муниципального района - Мармура П.Н., заместитель главы администрации Жирновского муниципального района - Линьков А.Е., управляющий делами, начальник отдела по общим правовым вопросам и взаимодействию со СМИ - Авдеева В.Н.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Территориальная административная комиссия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 - размещение объявлений об оказании сексуальных услуг;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4.3.- осуществление розничной продажи продукции эротического характера вне специально определенных для этого помещений;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5.6. - Нарушение порядка распоряжения объектом, находящимся в собственности муниципального образования Волгоградской области;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5.7. Непредставление отчетности и документов в уполномоченный орган по управлению муниципальным имуществом;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5.8.Нарушение порядка распоряжения объектом нежилого фонда, находящимся в муниципальной собственности, и использование указанного объекта;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5.9.  Самовольное занятие объекта нежилого фонда, находящегося в муниципальной собственности;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5.10. Переустройство, перепланировка, переоборудование, реконструкция объекта нежилого фонда, находящегося в муниципальной собственности, с нарушением порядка согласования переустройства, перепланировки, переоборудования, реконструкции объекта;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6.1. Повреждение и (или) уничтожение зеленых насаждений на территориях общего пользования в населенных пунктах;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6.4.  Нарушение правил содержания домашних животных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6.5. Нарушение правил содержания сельскохозяйственных животных;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7.1.Нарушение правил землепользования и застройки городских округов, городских и сельских поселений;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 Нарушение установленного режима использования земель;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 Нарушение ограничение (обременений) пользования земельным участком и публичных сервитутов;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7.4. Нарушение требований нормативных документов в сфере градостроительства;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8.1.Установка и (или) эксплуатация нестационарных объектов торговли, общественного питания, бытового обслуживания, киосков, павильонов с нарушением установленного порядка;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 Нарушение установленных требований к организации и деятельности розничных рынков;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8.2.1. Нарушение установленного порядка организации деятельности ярмарок;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8.3. Осуществление торговли, организация общественного питания, предоставление бытовых услуг вне специально отведенных для этого мест;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8.4. Нарушение порядка размещения и содержания вывесок, указателей, объявлений, листовок и иной наружной информации, а равно их порча или уничтожение;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8.5. Нарушение требований по установке, размещению, содержанию и эксплуатации объектов праздничного и тематического оформления;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8.6. Несанкционированное нанесение надписей и рисунков;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8.7. Нарушение правил благоустройства территорий поселений;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8.8. Повреждение или уничтожение указателей улиц (переулков, площадей), номерных знаков, подъездов;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8.9. Нарушение правил содержания, эксплуатации и устройства наружного освещения;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8.10. Проезд и стоянка транспортных средств на озелененных территориях;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8.11. Самовольная установка ограждений и других преград во внутриквартальных проездах, отсутствие ограждений разрытий и иных опасных мест;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8.12. Ненадлежащее содержание люков смотровых колодцев и камер, решеток дождеприемников;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8.13. Невосстановление или ненадлежащее восстановление асфальтового покрытия, малых архитектурных форм, дворового оборудования, нарушение требований по компенсационному озеленению;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8.15.1. Нарушение порядка деятельности кладбищ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 Нарушение правил пользования зданиями, сооружениями и помещениями;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9.3. Несанкционированное открытие или закрытие запорно-регулирующих устройств на трубопроводах горячей, холодной воды и канализации;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9.4. Несанкционированное вскрытие люков на колодцах и камерах, решеток вентиляционных шахт (киосков), защитных оголовков, ворот, дверей, запорных и защитных устройств подземных инженерных коммуникаций и сооружений;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11.2. Нарушение землепользователями правил охраны автомобильных дорог местного значения или дорожных сооружений;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11.3. Нарушение правил проезда и провоза багажа в транспорте общего пользования;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11.4 Воспрепятствование выполнению обязанностей работниками транспорта общего пользования;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11.6. Нарушение правил транспортного обслуживания населения;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13.12. Нарушение порядка использования символики, надругательство над символикой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13.21. Неисполнение муниципальных правовых актов;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13.22. Изготовление и (или) распространение фашистской атрибутики или символики;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14.3. Организация и содержание притона для распития спиртных напитков;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14.4. Предоставление помещений для потребления наркотических средств, психотропных и токсических веществ;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14.6. Навязчивое обращение к гражданам с целью гадания, попрошайничества;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14.7. Нарушение правил проведения культурно-зрелищных, спортивных и иных массовых мероприятий;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14.9. Нарушение тишины и покоя граждан;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14.9.1. Непринятие мер по ограничению доступа лиц в подвалы, техподполья, на чердаки и в другие подсобные помещения;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14.9.2. Незаконное проникновение в повалы, техподполья, на чердаки и в другие подсобные помещения;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14.9.3. Нарушение дополнительных требований пожарной безопасности;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14.10. Нарушение правил охраны жизни людей на водных объектах;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14.14. Нарушение дополнительных ограничений розничной продажи алкогольной продукции.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 территориальной административной комиссии - Плотникова Н.И., заместитель председателя территориальной административной комиссии - Ананенко М.В., ответственный секретарь территориальной административной комиссии - Калачевская И.Н., члены территориальной административной комиссии: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Гертье О.А., Кудрявцев А.К., Зарицкая Е.А., Антипова М.Л., Гишан Л.Г., Спикин С.В., Черноиванова Л.М., Бардина О.И., </w:t>
            </w:r>
            <w:r>
              <w:rPr>
                <w:rFonts w:ascii="Times New Roman" w:hAnsi="Times New Roman"/>
                <w:sz w:val="24"/>
                <w:szCs w:val="24"/>
              </w:rPr>
              <w:t>Трофимов А.Г.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Территориальная административная комиссия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13.6. Воспрепятствование деятельности и (или) вмешательство в деятельность органов местного самоуправления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13.7. Невыполнение законных требований депутата представительного органа муниципального образования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секретарь территориальной административной комиссии  - Калачевская И.Н.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сельскому хозяйству, продовольствию и охране окружающей среды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6.1. Повреждение и (или) уничтожение зеленых насаждений на территориях общего пользования в населенных пунктах;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6.2. Уничтожение редких и находящихся под угрозой исчезновения видов животных или растений;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6.4. Нарушение правил содержания домашних животных;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6.5. Нарушение правил содержания сельскохозяйственных животных;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8.7. Нарушение правил благоустройства территорий поселений;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14.9.3. Нарушение дополнительных требований пожарной безопасности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Заместитель главы администрации Жирновского муниципального района по сельскому хозяйству - Линьков А.Е., начальник отдела - Порубай К.Н., консультант - Генералова Е.В., консультант - Булычева Л.Б. 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мобилизационной работы, защиты государственной тайны, ГО и ЧС администрации Жирновского муниципального района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14.11. Неисполнение указаний руководителя работ по ликвидации чрезвычайной ситуации или вмешательство в его действия;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14.12. Воспрепятствование доступу должностных лиц органов, специально уполномоченных на решение задач в области защиты населения и территорий от чрезвычайных ситуаций, на территорию организации;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14.9.3. Нарушение дополнительных требований пожарной безопасности;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 - Смерткин С.В.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архитектуры и градостроительства администрации Жирновского муниципального района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5.10. Переустройство, перепланировка, переоборудование, реконструкция объекта нежилого фонда, находящегося в муниципальной собственности, с нарушением порядка согласования переустройства, перепланировки, переоборудования, реконструкции объекта;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 Нарушение правил землепользования и застройки городских округов, городских и сельских поселений;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 Нарушение ограничение (обременений) пользования земельным участком и публичных сервитутов;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7.4. Нарушение требований нормативных документов в сфере градостроительства;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8.4. Нарушение порядка размещения и содержания вывесок, указателей, объявлений, листовок и иной наружной информации, а равно их порча или уничтожение;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8.5. Нарушение требований по установке, размещению, содержанию и эксплуатации объектов праздничного и тематического оформления;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9.1. Нарушение правил пользования зданиями, сооружениями и помещениями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 - Черноиванова Л.М.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управления муниципальным имуществом и земельных отношений администрации Жирновского муниципального района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5.6. - Нарушение порядка распоряжения объектом, находящимся в собственности муниципального образования Волгоградской области;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5.7. Непредставление отчетности и документов в уполномоченный орган по управлению муниципальным имуществом;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5.8.- Нарушение порядка распоряжения объектом нежилого фонда, находящимся в муниципальной собственности, и использование указанного объекта;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5.9. - Самовольное занятие объекта нежилого фонда, находящегося в муниципальной собственности;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5.10. Переустройство, перепланировка, переоборудование, реконструкция объекта нежилого фонда, находящегося в муниципальной собственности, с нарушением порядка согласования переустройства, перепланировки, переоборудования, реконструкции объекта;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 Нарушение правил землепользования и застройки городских округов, городских и сельских поселений;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7.2. Нарушение установленного режима использования земель;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7.3. Нарушение ограничение (обременений) пользования земельным участком и публичных сервитутов;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7.4. Нарушение требований нормативных документов в сфере градостроительства;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 Установка и (или) эксплуатация нестационарных объектов торговли, общественного питания, бытового обслуживания, киосков, павильонов с нарушением установленного порядка;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 - Зарицкая Е.А.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Консультант - Юрина М.А.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культуре и молодежной политике администрации Жирновского муниципального района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8.4. Нарушение порядка размещения и содержания вывесок, указателей, объявлений, листовок и иной наружной информации, а равно их порча или уничтожение;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8.5. Нарушение требований по установке, размещению, содержанию и эксплуатации объектов праздничного и тематического оформления;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8.6. Несанкционированное нанесение надписей и рисунков;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14.7. Нарушение правил проведения культурно-зрелищных, спортивных и иных массовых мероприятий;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главы администрации по социальным вопросам, начальник отдела по культуре и молодежной политике - Бочкова Т.А., Заместитель начальник отдела - Быхалова М.А., главный специалист - Фаенкова М.Ю.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строительству и жилищно-коммунальному хозяйству администрации Жирновского муниципального района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6.1.- Повреждение и (или) уничтожение зеленых насаждений на территориях общего пользования в населенных пунктах;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6.4. - Нарушение правил содержания домашних животных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6.5.- Нарушение правил содержания сельскохозяйственных животных;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8.7. Нарушение правил благоустройства территорий поселений;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8.8. Повреждение или уничтожение указателей улиц (переулков, площадей), номерных знаков, подъездов;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8.9. Нарушение правил содержания, эксплуатации и устройства наружного освещения;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8.11. Самовольная установка ограждений и других преград во внутриквартальных проездах, отсутствие ограждений разрытий и иных опасных мест;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8.12. Ненадлежащее содержание люков смотровых колодцев и камер, решеток дождеприемников;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8.13. Невосстановление или ненадлежащее восстановление асфальтового покрытия, малых архитектурных форм, дворового оборудования, нарушение требований по компенсационному озеленению;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9.3. Несанкционированное открытие или закрытие запорно-регулирующих устройств на трубопроводах горячей, холодной воды и канализации;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9.4. Несанкционированное вскрытие люков на колодцах и камерах, решеток вентиляционных шахт (киосков), защитных оголовков, ворот, дверей, запорных и защитных устройств подземных инженерных коммуникаций и сооружений;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11.2. Нарушение землепользователями правил охраны автомобильных дорог местного значения или дорожных сооружений;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11.4. Воспрепятствование выполнению обязанностей работниками транспорта общего пользования;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11.6. Нарушение правил транспортного обслуживания населения;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13.12. Нарушение порядка использования символики, надругательство над символикой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14.9.1. Непринятие мер по ограничению доступа лиц в подвалы, техподполья, на чердаки и в другие подсобные помещения;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14.9.2. Незаконное проникновение в повалы, техподполья, на чердаки и в другие подсобные помещения;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 по строительству и жилищно-коммунальному хозяйству - Плотникова Н.И., Заместитель начальника отдела по строительству и жилищно-коммунальному хозяйству -Гишан Л.Г., Заместитель начальника отдела по строительству и жилищно-коммунальному хозяйству - Антипова М.Л.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опеки и попечительства администрации Жирновского муниципального района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 Неисполнение решения органа опеки и попечительства;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4.5. Неисполнение требований законодательства Волгоградской области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отдела- Жерновникова Л.Н.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обеспечению деятельности административной комиссии и комиссии по делам несовершеннолетних и защите их прав администрации Жирновского муниципального района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 Неисполнение решения муниципальной комиссии по делам несовершеннолетних и защите их прав;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4.5. Неисполнение требований законодательства Волгоградской области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отдела- Штоббе Т.А.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 по физической культуре и спорту администрации Жирновского муниципального района 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8.6. Несанкционированное нанесение надписей и рисунков;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14.7. Нарушение правил проведения культурно-зрелищных, спортивных и иных массовых мероприятий;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 - Камынин В.Т.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 администрации Жирновского муниципального района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8.1.Установка и (или) эксплуатация нестационарных объектов торговли, общественного питания, бытового обслуживания, киосков, павильонов с нарушением установленного порядка;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 Нарушение установленных требований к организации и деятельности розничных рынков;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8.3. Осуществление торговли, организация общественного питания, предоставление бытовых услуг вне специально отведенных для этого мест;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8.7. Нарушение правил благоустройства территорий поселений;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14.14. Нарушение дополнительных ограничений розничной продажи алкогольной продукции.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отдела - Линник А.А.</w:t>
            </w:r>
          </w:p>
        </w:tc>
      </w:tr>
      <w:tr>
        <w:trPr/>
        <w:tc>
          <w:tcPr>
            <w:tcW w:w="7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бюджету и финансам администрации Жирновского муниципального района</w:t>
            </w:r>
          </w:p>
        </w:tc>
        <w:tc>
          <w:tcPr>
            <w:tcW w:w="7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Статьи Кодека Российской Федерации об административных правонарушениях, при осуществлении внутреннего муниципального финансового контроля муниципальных образований: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15.14.Нецелевое использование бюджетных средств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15.15. Невозврат либо несвоевременный возврат бюджетного кредита.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15.15-15.15.16.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Часть 1 статья 19.4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Часть 1 статья 19.4.1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Часть 1 статья 19.5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Статья 19.7</w:t>
            </w:r>
          </w:p>
        </w:tc>
        <w:tc>
          <w:tcPr>
            <w:tcW w:w="35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Консультант отдела - Ищенко Н.С.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667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876672"/>
    <w:pPr>
      <w:keepNext w:val="true"/>
      <w:snapToGrid w:val="fals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sz w:val="36"/>
      <w:szCs w:val="20"/>
    </w:rPr>
  </w:style>
  <w:style w:type="paragraph" w:styleId="3">
    <w:name w:val="Heading 3"/>
    <w:basedOn w:val="Normal"/>
    <w:next w:val="Normal"/>
    <w:link w:val="30"/>
    <w:qFormat/>
    <w:rsid w:val="00876672"/>
    <w:pPr>
      <w:keepNext w:val="true"/>
      <w:spacing w:lineRule="auto" w:line="240" w:before="0" w:after="0"/>
      <w:outlineLvl w:val="2"/>
    </w:pPr>
    <w:rPr>
      <w:rFonts w:ascii="Times New Roman" w:hAnsi="Times New Roman" w:eastAsia="Times New Roman" w:cs="Times New Roman"/>
      <w:b/>
      <w:sz w:val="1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76672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876672"/>
    <w:rPr>
      <w:rFonts w:ascii="Times New Roman" w:hAnsi="Times New Roman" w:eastAsia="Times New Roman" w:cs="Times New Roman"/>
      <w:b/>
      <w:sz w:val="12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876672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66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Header"/>
    <w:basedOn w:val="Style1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8043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E5D4-0679-472E-951C-3E409EBF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LibreOffice/6.4.5.2$Windows_X86_64 LibreOffice_project/a726b36747cf2001e06b58ad5db1aa3a9a1872d6</Application>
  <Pages>10</Pages>
  <Words>1912</Words>
  <Characters>15187</Characters>
  <CharactersWithSpaces>17036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2020-09-21T05:18:00Z</dcterms:created>
  <dc:creator>kon</dc:creator>
  <dc:description/>
  <dc:language>ru-RU</dc:language>
  <cp:lastModifiedBy/>
  <cp:lastPrinted>2020-09-29T10:27:15Z</cp:lastPrinted>
  <dcterms:modified xsi:type="dcterms:W3CDTF">2020-09-29T10:30:49Z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